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94" w:rsidRPr="00F42504" w:rsidRDefault="00996A94" w:rsidP="00996A94">
      <w:pPr>
        <w:spacing w:line="360" w:lineRule="auto"/>
        <w:jc w:val="right"/>
        <w:rPr>
          <w:rFonts w:ascii="Times New Roman" w:hAnsi="Times New Roman" w:cs="Times New Roman"/>
          <w:sz w:val="24"/>
          <w:szCs w:val="24"/>
        </w:rPr>
      </w:pPr>
    </w:p>
    <w:p w:rsidR="00D116A9" w:rsidRPr="00F42504"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 xml:space="preserve">SYDNEY MUTARA </w:t>
      </w:r>
    </w:p>
    <w:p w:rsidR="00FD2441" w:rsidRPr="00F42504" w:rsidRDefault="00F42504" w:rsidP="00F4250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B3432" w:rsidRPr="00F42504"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CHRISTINE MUTARA</w:t>
      </w:r>
    </w:p>
    <w:p w:rsidR="002B3432" w:rsidRPr="00F42504" w:rsidRDefault="00F42504" w:rsidP="00F4250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2B3432" w:rsidRPr="00F42504"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SOLOMON MUTARA</w:t>
      </w:r>
    </w:p>
    <w:p w:rsidR="002B3432" w:rsidRPr="00F42504" w:rsidRDefault="00F42504" w:rsidP="00F4250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B3432" w:rsidRPr="00F42504"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KONRIAS MUTARA</w:t>
      </w:r>
    </w:p>
    <w:p w:rsidR="002B3432" w:rsidRPr="00F42504" w:rsidRDefault="00F42504" w:rsidP="00F4250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B3432" w:rsidRPr="00F42504"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ISHMAEL MATYENYIKA</w:t>
      </w:r>
    </w:p>
    <w:p w:rsidR="002B3432" w:rsidRPr="00F42504" w:rsidRDefault="00F42504" w:rsidP="00F4250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B3432" w:rsidRPr="00F42504"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MASTER OF THE HIGH COURT</w:t>
      </w:r>
    </w:p>
    <w:p w:rsidR="002B3432" w:rsidRPr="00F42504" w:rsidRDefault="00F42504" w:rsidP="00F4250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B3432" w:rsidRPr="00F42504"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REGISTRAR OF DEEDS (NO)</w:t>
      </w:r>
    </w:p>
    <w:p w:rsidR="002B3432" w:rsidRPr="00F42504" w:rsidRDefault="00F42504" w:rsidP="00F4250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2B3432" w:rsidRPr="00F42504"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CHITUNGWIZA MUNICIPALITY</w:t>
      </w:r>
    </w:p>
    <w:p w:rsidR="002B3432" w:rsidRPr="00F42504" w:rsidRDefault="002B3432" w:rsidP="00996A94">
      <w:pPr>
        <w:spacing w:line="360" w:lineRule="auto"/>
        <w:rPr>
          <w:rFonts w:ascii="Times New Roman" w:hAnsi="Times New Roman" w:cs="Times New Roman"/>
          <w:sz w:val="24"/>
          <w:szCs w:val="24"/>
        </w:rPr>
      </w:pPr>
    </w:p>
    <w:p w:rsidR="002B3432" w:rsidRPr="00F42504"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IN THE HIGH COURT OF ZIMBABWE</w:t>
      </w:r>
    </w:p>
    <w:p w:rsidR="002B3432" w:rsidRPr="00F42504"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GUVAVA J</w:t>
      </w:r>
    </w:p>
    <w:p w:rsidR="002B3432" w:rsidRDefault="002B343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 xml:space="preserve">HARARE, 16 </w:t>
      </w:r>
      <w:r w:rsidR="007D6CC4" w:rsidRPr="00F42504">
        <w:rPr>
          <w:rFonts w:ascii="Times New Roman" w:hAnsi="Times New Roman" w:cs="Times New Roman"/>
          <w:sz w:val="24"/>
          <w:szCs w:val="24"/>
        </w:rPr>
        <w:t>SEPTEMBER 2011 &amp; 3 MAY</w:t>
      </w:r>
      <w:r w:rsidR="00FD0FAA" w:rsidRPr="00F42504">
        <w:rPr>
          <w:rFonts w:ascii="Times New Roman" w:hAnsi="Times New Roman" w:cs="Times New Roman"/>
          <w:sz w:val="24"/>
          <w:szCs w:val="24"/>
        </w:rPr>
        <w:t xml:space="preserve"> 2012</w:t>
      </w:r>
    </w:p>
    <w:p w:rsidR="00DF4D2D" w:rsidRDefault="00DF4D2D" w:rsidP="00F42504">
      <w:pPr>
        <w:spacing w:after="0" w:line="240" w:lineRule="auto"/>
        <w:rPr>
          <w:rFonts w:ascii="Times New Roman" w:hAnsi="Times New Roman" w:cs="Times New Roman"/>
          <w:sz w:val="24"/>
          <w:szCs w:val="24"/>
        </w:rPr>
      </w:pPr>
    </w:p>
    <w:p w:rsidR="00DF4D2D" w:rsidRPr="00F42504" w:rsidRDefault="00DF4D2D" w:rsidP="00F42504">
      <w:pPr>
        <w:spacing w:after="0" w:line="240" w:lineRule="auto"/>
        <w:rPr>
          <w:rFonts w:ascii="Times New Roman" w:hAnsi="Times New Roman" w:cs="Times New Roman"/>
          <w:sz w:val="24"/>
          <w:szCs w:val="24"/>
        </w:rPr>
      </w:pPr>
    </w:p>
    <w:p w:rsidR="00C92256" w:rsidRDefault="008551F2"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Family Law Court</w:t>
      </w:r>
    </w:p>
    <w:p w:rsidR="00DF4D2D" w:rsidRPr="00F42504" w:rsidRDefault="00DF4D2D" w:rsidP="00F42504">
      <w:pPr>
        <w:spacing w:after="0" w:line="240" w:lineRule="auto"/>
        <w:rPr>
          <w:rFonts w:ascii="Times New Roman" w:hAnsi="Times New Roman" w:cs="Times New Roman"/>
          <w:sz w:val="24"/>
          <w:szCs w:val="24"/>
        </w:rPr>
      </w:pPr>
    </w:p>
    <w:p w:rsidR="008551F2" w:rsidRPr="00F42504" w:rsidRDefault="008551F2" w:rsidP="00F42504">
      <w:pPr>
        <w:spacing w:after="0" w:line="240" w:lineRule="auto"/>
        <w:rPr>
          <w:rFonts w:ascii="Times New Roman" w:hAnsi="Times New Roman" w:cs="Times New Roman"/>
          <w:b/>
          <w:sz w:val="24"/>
          <w:szCs w:val="24"/>
        </w:rPr>
      </w:pPr>
      <w:r w:rsidRPr="00F42504">
        <w:rPr>
          <w:rFonts w:ascii="Times New Roman" w:hAnsi="Times New Roman" w:cs="Times New Roman"/>
          <w:b/>
          <w:sz w:val="24"/>
          <w:szCs w:val="24"/>
        </w:rPr>
        <w:t>Opposed Application</w:t>
      </w:r>
    </w:p>
    <w:p w:rsidR="008551F2" w:rsidRPr="00F42504" w:rsidRDefault="008551F2" w:rsidP="00F42504">
      <w:pPr>
        <w:spacing w:after="0" w:line="240" w:lineRule="auto"/>
        <w:rPr>
          <w:rFonts w:ascii="Times New Roman" w:hAnsi="Times New Roman" w:cs="Times New Roman"/>
          <w:sz w:val="24"/>
          <w:szCs w:val="24"/>
        </w:rPr>
      </w:pPr>
    </w:p>
    <w:p w:rsidR="00C92256" w:rsidRPr="00F42504" w:rsidRDefault="000D0E5C" w:rsidP="00F425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Mrs </w:t>
      </w:r>
      <w:r w:rsidR="00C92256" w:rsidRPr="00F42504">
        <w:rPr>
          <w:rFonts w:ascii="Times New Roman" w:hAnsi="Times New Roman" w:cs="Times New Roman"/>
          <w:i/>
          <w:sz w:val="24"/>
          <w:szCs w:val="24"/>
        </w:rPr>
        <w:t xml:space="preserve">F. </w:t>
      </w:r>
      <w:proofErr w:type="spellStart"/>
      <w:r w:rsidR="00C92256" w:rsidRPr="00F42504">
        <w:rPr>
          <w:rFonts w:ascii="Times New Roman" w:hAnsi="Times New Roman" w:cs="Times New Roman"/>
          <w:i/>
          <w:sz w:val="24"/>
          <w:szCs w:val="24"/>
        </w:rPr>
        <w:t>Chagadama</w:t>
      </w:r>
      <w:proofErr w:type="spellEnd"/>
      <w:r w:rsidR="00F42504">
        <w:rPr>
          <w:rFonts w:ascii="Times New Roman" w:hAnsi="Times New Roman" w:cs="Times New Roman"/>
          <w:sz w:val="24"/>
          <w:szCs w:val="24"/>
        </w:rPr>
        <w:t>,</w:t>
      </w:r>
      <w:r w:rsidR="00C92256" w:rsidRPr="00F42504">
        <w:rPr>
          <w:rFonts w:ascii="Times New Roman" w:hAnsi="Times New Roman" w:cs="Times New Roman"/>
          <w:sz w:val="24"/>
          <w:szCs w:val="24"/>
        </w:rPr>
        <w:t xml:space="preserve"> for the </w:t>
      </w:r>
      <w:r w:rsidR="00F42504">
        <w:rPr>
          <w:rFonts w:ascii="Times New Roman" w:hAnsi="Times New Roman" w:cs="Times New Roman"/>
          <w:sz w:val="24"/>
          <w:szCs w:val="24"/>
        </w:rPr>
        <w:t>a</w:t>
      </w:r>
      <w:r w:rsidR="00C92256" w:rsidRPr="00F42504">
        <w:rPr>
          <w:rFonts w:ascii="Times New Roman" w:hAnsi="Times New Roman" w:cs="Times New Roman"/>
          <w:sz w:val="24"/>
          <w:szCs w:val="24"/>
        </w:rPr>
        <w:t>pplicant</w:t>
      </w:r>
      <w:r w:rsidR="00EC63C5" w:rsidRPr="00F42504">
        <w:rPr>
          <w:rFonts w:ascii="Times New Roman" w:hAnsi="Times New Roman" w:cs="Times New Roman"/>
          <w:sz w:val="24"/>
          <w:szCs w:val="24"/>
        </w:rPr>
        <w:t>s</w:t>
      </w:r>
    </w:p>
    <w:p w:rsidR="00C92256" w:rsidRPr="00F42504" w:rsidRDefault="00C92256" w:rsidP="00F42504">
      <w:pPr>
        <w:spacing w:after="0" w:line="240" w:lineRule="auto"/>
        <w:rPr>
          <w:rFonts w:ascii="Times New Roman" w:hAnsi="Times New Roman" w:cs="Times New Roman"/>
          <w:sz w:val="24"/>
          <w:szCs w:val="24"/>
        </w:rPr>
      </w:pPr>
      <w:r w:rsidRPr="00F42504">
        <w:rPr>
          <w:rFonts w:ascii="Times New Roman" w:hAnsi="Times New Roman" w:cs="Times New Roman"/>
          <w:sz w:val="24"/>
          <w:szCs w:val="24"/>
        </w:rPr>
        <w:t xml:space="preserve">Ms </w:t>
      </w:r>
      <w:r w:rsidRPr="00F42504">
        <w:rPr>
          <w:rFonts w:ascii="Times New Roman" w:hAnsi="Times New Roman" w:cs="Times New Roman"/>
          <w:i/>
          <w:sz w:val="24"/>
          <w:szCs w:val="24"/>
        </w:rPr>
        <w:t xml:space="preserve">T. </w:t>
      </w:r>
      <w:proofErr w:type="spellStart"/>
      <w:r w:rsidR="007D6CC4" w:rsidRPr="00F42504">
        <w:rPr>
          <w:rFonts w:ascii="Times New Roman" w:hAnsi="Times New Roman" w:cs="Times New Roman"/>
          <w:i/>
          <w:sz w:val="24"/>
          <w:szCs w:val="24"/>
        </w:rPr>
        <w:t>Mberi</w:t>
      </w:r>
      <w:proofErr w:type="spellEnd"/>
      <w:r w:rsidR="00F42504">
        <w:rPr>
          <w:rFonts w:ascii="Times New Roman" w:hAnsi="Times New Roman" w:cs="Times New Roman"/>
          <w:sz w:val="24"/>
          <w:szCs w:val="24"/>
        </w:rPr>
        <w:t>,</w:t>
      </w:r>
      <w:r w:rsidR="007D6CC4" w:rsidRPr="00F42504">
        <w:rPr>
          <w:rFonts w:ascii="Times New Roman" w:hAnsi="Times New Roman" w:cs="Times New Roman"/>
          <w:sz w:val="24"/>
          <w:szCs w:val="24"/>
        </w:rPr>
        <w:t xml:space="preserve"> for</w:t>
      </w:r>
      <w:r w:rsidRPr="00F42504">
        <w:rPr>
          <w:rFonts w:ascii="Times New Roman" w:hAnsi="Times New Roman" w:cs="Times New Roman"/>
          <w:sz w:val="24"/>
          <w:szCs w:val="24"/>
        </w:rPr>
        <w:t xml:space="preserve"> the</w:t>
      </w:r>
      <w:r w:rsidR="007D6CC4" w:rsidRPr="00F42504">
        <w:rPr>
          <w:rFonts w:ascii="Times New Roman" w:hAnsi="Times New Roman" w:cs="Times New Roman"/>
          <w:sz w:val="24"/>
          <w:szCs w:val="24"/>
        </w:rPr>
        <w:t xml:space="preserve"> 1</w:t>
      </w:r>
      <w:r w:rsidR="007D6CC4" w:rsidRPr="00F42504">
        <w:rPr>
          <w:rFonts w:ascii="Times New Roman" w:hAnsi="Times New Roman" w:cs="Times New Roman"/>
          <w:sz w:val="24"/>
          <w:szCs w:val="24"/>
          <w:vertAlign w:val="superscript"/>
        </w:rPr>
        <w:t>st</w:t>
      </w:r>
      <w:r w:rsidR="007D6CC4" w:rsidRPr="00F42504">
        <w:rPr>
          <w:rFonts w:ascii="Times New Roman" w:hAnsi="Times New Roman" w:cs="Times New Roman"/>
          <w:sz w:val="24"/>
          <w:szCs w:val="24"/>
        </w:rPr>
        <w:t xml:space="preserve"> and 3</w:t>
      </w:r>
      <w:r w:rsidR="007D6CC4" w:rsidRPr="00F42504">
        <w:rPr>
          <w:rFonts w:ascii="Times New Roman" w:hAnsi="Times New Roman" w:cs="Times New Roman"/>
          <w:sz w:val="24"/>
          <w:szCs w:val="24"/>
          <w:vertAlign w:val="superscript"/>
        </w:rPr>
        <w:t>rd</w:t>
      </w:r>
      <w:r w:rsidRPr="00F42504">
        <w:rPr>
          <w:rFonts w:ascii="Times New Roman" w:hAnsi="Times New Roman" w:cs="Times New Roman"/>
          <w:sz w:val="24"/>
          <w:szCs w:val="24"/>
        </w:rPr>
        <w:t xml:space="preserve"> </w:t>
      </w:r>
      <w:r w:rsidR="00F42504">
        <w:rPr>
          <w:rFonts w:ascii="Times New Roman" w:hAnsi="Times New Roman" w:cs="Times New Roman"/>
          <w:sz w:val="24"/>
          <w:szCs w:val="24"/>
        </w:rPr>
        <w:t>r</w:t>
      </w:r>
      <w:r w:rsidRPr="00F42504">
        <w:rPr>
          <w:rFonts w:ascii="Times New Roman" w:hAnsi="Times New Roman" w:cs="Times New Roman"/>
          <w:sz w:val="24"/>
          <w:szCs w:val="24"/>
        </w:rPr>
        <w:t>espondent</w:t>
      </w:r>
      <w:r w:rsidR="00EC63C5" w:rsidRPr="00F42504">
        <w:rPr>
          <w:rFonts w:ascii="Times New Roman" w:hAnsi="Times New Roman" w:cs="Times New Roman"/>
          <w:sz w:val="24"/>
          <w:szCs w:val="24"/>
        </w:rPr>
        <w:t>s</w:t>
      </w:r>
    </w:p>
    <w:p w:rsidR="007F42F8" w:rsidRPr="00F42504" w:rsidRDefault="007F42F8" w:rsidP="00996A94">
      <w:pPr>
        <w:spacing w:line="360" w:lineRule="auto"/>
        <w:rPr>
          <w:rFonts w:ascii="Times New Roman" w:hAnsi="Times New Roman" w:cs="Times New Roman"/>
          <w:sz w:val="24"/>
          <w:szCs w:val="24"/>
        </w:rPr>
      </w:pPr>
    </w:p>
    <w:p w:rsidR="007F42F8" w:rsidRPr="00F42504" w:rsidRDefault="007F42F8" w:rsidP="00F42504">
      <w:p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ab/>
        <w:t>GUVAVA J:  The applicants in this matter seek an order in the following terms:</w:t>
      </w:r>
    </w:p>
    <w:p w:rsidR="007F42F8" w:rsidRPr="00F42504" w:rsidRDefault="007F42F8" w:rsidP="00F42504">
      <w:pPr>
        <w:pStyle w:val="ListParagraph"/>
        <w:numPr>
          <w:ilvl w:val="0"/>
          <w:numId w:val="1"/>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That first respondent be and is hereby barred from disposing of and effecting transfer of house No 16036, 6</w:t>
      </w:r>
      <w:r w:rsidRPr="00F42504">
        <w:rPr>
          <w:rFonts w:ascii="Times New Roman" w:hAnsi="Times New Roman" w:cs="Times New Roman"/>
          <w:sz w:val="24"/>
          <w:szCs w:val="24"/>
          <w:vertAlign w:val="superscript"/>
        </w:rPr>
        <w:t>th</w:t>
      </w:r>
      <w:r w:rsidRPr="00F42504">
        <w:rPr>
          <w:rFonts w:ascii="Times New Roman" w:hAnsi="Times New Roman" w:cs="Times New Roman"/>
          <w:sz w:val="24"/>
          <w:szCs w:val="24"/>
        </w:rPr>
        <w:t xml:space="preserve"> Street, </w:t>
      </w:r>
      <w:proofErr w:type="spellStart"/>
      <w:r w:rsidRPr="00F42504">
        <w:rPr>
          <w:rFonts w:ascii="Times New Roman" w:hAnsi="Times New Roman" w:cs="Times New Roman"/>
          <w:sz w:val="24"/>
          <w:szCs w:val="24"/>
        </w:rPr>
        <w:t>Sunningdale</w:t>
      </w:r>
      <w:proofErr w:type="spellEnd"/>
      <w:r w:rsidRPr="00F42504">
        <w:rPr>
          <w:rFonts w:ascii="Times New Roman" w:hAnsi="Times New Roman" w:cs="Times New Roman"/>
          <w:sz w:val="24"/>
          <w:szCs w:val="24"/>
        </w:rPr>
        <w:t xml:space="preserve"> 2, Harare.</w:t>
      </w:r>
    </w:p>
    <w:p w:rsidR="007F42F8" w:rsidRPr="00F42504" w:rsidRDefault="007F42F8" w:rsidP="00F42504">
      <w:pPr>
        <w:pStyle w:val="ListParagraph"/>
        <w:numPr>
          <w:ilvl w:val="0"/>
          <w:numId w:val="1"/>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 xml:space="preserve">That </w:t>
      </w:r>
      <w:r w:rsidR="00F42504">
        <w:rPr>
          <w:rFonts w:ascii="Times New Roman" w:hAnsi="Times New Roman" w:cs="Times New Roman"/>
          <w:sz w:val="24"/>
          <w:szCs w:val="24"/>
        </w:rPr>
        <w:t>f</w:t>
      </w:r>
      <w:r w:rsidRPr="00F42504">
        <w:rPr>
          <w:rFonts w:ascii="Times New Roman" w:hAnsi="Times New Roman" w:cs="Times New Roman"/>
          <w:sz w:val="24"/>
          <w:szCs w:val="24"/>
        </w:rPr>
        <w:t xml:space="preserve">ourth </w:t>
      </w:r>
      <w:r w:rsidR="00F42504">
        <w:rPr>
          <w:rFonts w:ascii="Times New Roman" w:hAnsi="Times New Roman" w:cs="Times New Roman"/>
          <w:sz w:val="24"/>
          <w:szCs w:val="24"/>
        </w:rPr>
        <w:t>r</w:t>
      </w:r>
      <w:r w:rsidRPr="00F42504">
        <w:rPr>
          <w:rFonts w:ascii="Times New Roman" w:hAnsi="Times New Roman" w:cs="Times New Roman"/>
          <w:sz w:val="24"/>
          <w:szCs w:val="24"/>
        </w:rPr>
        <w:t xml:space="preserve">espondent </w:t>
      </w:r>
      <w:proofErr w:type="gramStart"/>
      <w:r w:rsidRPr="00F42504">
        <w:rPr>
          <w:rFonts w:ascii="Times New Roman" w:hAnsi="Times New Roman" w:cs="Times New Roman"/>
          <w:sz w:val="24"/>
          <w:szCs w:val="24"/>
        </w:rPr>
        <w:t>be</w:t>
      </w:r>
      <w:proofErr w:type="gramEnd"/>
      <w:r w:rsidRPr="00F42504">
        <w:rPr>
          <w:rFonts w:ascii="Times New Roman" w:hAnsi="Times New Roman" w:cs="Times New Roman"/>
          <w:sz w:val="24"/>
          <w:szCs w:val="24"/>
        </w:rPr>
        <w:t xml:space="preserve"> and is hereby ordered not to effect any transfer of House No 16036, 6</w:t>
      </w:r>
      <w:r w:rsidRPr="00F42504">
        <w:rPr>
          <w:rFonts w:ascii="Times New Roman" w:hAnsi="Times New Roman" w:cs="Times New Roman"/>
          <w:sz w:val="24"/>
          <w:szCs w:val="24"/>
          <w:vertAlign w:val="superscript"/>
        </w:rPr>
        <w:t>th</w:t>
      </w:r>
      <w:r w:rsidRPr="00F42504">
        <w:rPr>
          <w:rFonts w:ascii="Times New Roman" w:hAnsi="Times New Roman" w:cs="Times New Roman"/>
          <w:sz w:val="24"/>
          <w:szCs w:val="24"/>
        </w:rPr>
        <w:t xml:space="preserve"> Street, </w:t>
      </w:r>
      <w:proofErr w:type="spellStart"/>
      <w:r w:rsidRPr="00F42504">
        <w:rPr>
          <w:rFonts w:ascii="Times New Roman" w:hAnsi="Times New Roman" w:cs="Times New Roman"/>
          <w:sz w:val="24"/>
          <w:szCs w:val="24"/>
        </w:rPr>
        <w:t>Sunningdale</w:t>
      </w:r>
      <w:proofErr w:type="spellEnd"/>
      <w:r w:rsidRPr="00F42504">
        <w:rPr>
          <w:rFonts w:ascii="Times New Roman" w:hAnsi="Times New Roman" w:cs="Times New Roman"/>
          <w:sz w:val="24"/>
          <w:szCs w:val="24"/>
        </w:rPr>
        <w:t xml:space="preserve"> 2, Harare.</w:t>
      </w:r>
    </w:p>
    <w:p w:rsidR="007F42F8" w:rsidRPr="00F42504" w:rsidRDefault="007F42F8" w:rsidP="00F42504">
      <w:pPr>
        <w:pStyle w:val="ListParagraph"/>
        <w:numPr>
          <w:ilvl w:val="0"/>
          <w:numId w:val="1"/>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That House No 16036, 6</w:t>
      </w:r>
      <w:r w:rsidRPr="00F42504">
        <w:rPr>
          <w:rFonts w:ascii="Times New Roman" w:hAnsi="Times New Roman" w:cs="Times New Roman"/>
          <w:sz w:val="24"/>
          <w:szCs w:val="24"/>
          <w:vertAlign w:val="superscript"/>
        </w:rPr>
        <w:t>th</w:t>
      </w:r>
      <w:r w:rsidRPr="00F42504">
        <w:rPr>
          <w:rFonts w:ascii="Times New Roman" w:hAnsi="Times New Roman" w:cs="Times New Roman"/>
          <w:sz w:val="24"/>
          <w:szCs w:val="24"/>
        </w:rPr>
        <w:t xml:space="preserve"> Street </w:t>
      </w:r>
      <w:proofErr w:type="spellStart"/>
      <w:r w:rsidRPr="00F42504">
        <w:rPr>
          <w:rFonts w:ascii="Times New Roman" w:hAnsi="Times New Roman" w:cs="Times New Roman"/>
          <w:sz w:val="24"/>
          <w:szCs w:val="24"/>
        </w:rPr>
        <w:t>Sunningdale</w:t>
      </w:r>
      <w:proofErr w:type="spellEnd"/>
      <w:r w:rsidRPr="00F42504">
        <w:rPr>
          <w:rFonts w:ascii="Times New Roman" w:hAnsi="Times New Roman" w:cs="Times New Roman"/>
          <w:sz w:val="24"/>
          <w:szCs w:val="24"/>
        </w:rPr>
        <w:t xml:space="preserve"> 2 Harare be and is hereby registered in the names of Sydney </w:t>
      </w:r>
      <w:proofErr w:type="spellStart"/>
      <w:r w:rsidRPr="00F42504">
        <w:rPr>
          <w:rFonts w:ascii="Times New Roman" w:hAnsi="Times New Roman" w:cs="Times New Roman"/>
          <w:sz w:val="24"/>
          <w:szCs w:val="24"/>
        </w:rPr>
        <w:t>Mutara</w:t>
      </w:r>
      <w:proofErr w:type="spellEnd"/>
      <w:r w:rsidRPr="00F42504">
        <w:rPr>
          <w:rFonts w:ascii="Times New Roman" w:hAnsi="Times New Roman" w:cs="Times New Roman"/>
          <w:sz w:val="24"/>
          <w:szCs w:val="24"/>
        </w:rPr>
        <w:t xml:space="preserve">, Christine </w:t>
      </w:r>
      <w:proofErr w:type="spellStart"/>
      <w:r w:rsidRPr="00F42504">
        <w:rPr>
          <w:rFonts w:ascii="Times New Roman" w:hAnsi="Times New Roman" w:cs="Times New Roman"/>
          <w:sz w:val="24"/>
          <w:szCs w:val="24"/>
        </w:rPr>
        <w:t>Mutara</w:t>
      </w:r>
      <w:proofErr w:type="spellEnd"/>
      <w:r w:rsidRPr="00F42504">
        <w:rPr>
          <w:rFonts w:ascii="Times New Roman" w:hAnsi="Times New Roman" w:cs="Times New Roman"/>
          <w:sz w:val="24"/>
          <w:szCs w:val="24"/>
        </w:rPr>
        <w:t xml:space="preserve"> and Solomon </w:t>
      </w:r>
      <w:proofErr w:type="spellStart"/>
      <w:r w:rsidRPr="00F42504">
        <w:rPr>
          <w:rFonts w:ascii="Times New Roman" w:hAnsi="Times New Roman" w:cs="Times New Roman"/>
          <w:sz w:val="24"/>
          <w:szCs w:val="24"/>
        </w:rPr>
        <w:t>Mutara</w:t>
      </w:r>
      <w:proofErr w:type="spellEnd"/>
      <w:r w:rsidRPr="00F42504">
        <w:rPr>
          <w:rFonts w:ascii="Times New Roman" w:hAnsi="Times New Roman" w:cs="Times New Roman"/>
          <w:sz w:val="24"/>
          <w:szCs w:val="24"/>
        </w:rPr>
        <w:t xml:space="preserve"> in equal shares or;</w:t>
      </w:r>
    </w:p>
    <w:p w:rsidR="007F42F8" w:rsidRPr="00F42504" w:rsidRDefault="007F42F8" w:rsidP="00F42504">
      <w:pPr>
        <w:pStyle w:val="ListParagraph"/>
        <w:numPr>
          <w:ilvl w:val="0"/>
          <w:numId w:val="1"/>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lastRenderedPageBreak/>
        <w:t>Alternatively: That house no 6118 St Marys’</w:t>
      </w:r>
      <w:r w:rsidR="0082536C">
        <w:rPr>
          <w:rFonts w:ascii="Times New Roman" w:hAnsi="Times New Roman" w:cs="Times New Roman"/>
          <w:sz w:val="24"/>
          <w:szCs w:val="24"/>
        </w:rPr>
        <w:t xml:space="preserve"> </w:t>
      </w:r>
      <w:proofErr w:type="spellStart"/>
      <w:r w:rsidRPr="00F42504">
        <w:rPr>
          <w:rFonts w:ascii="Times New Roman" w:hAnsi="Times New Roman" w:cs="Times New Roman"/>
          <w:sz w:val="24"/>
          <w:szCs w:val="24"/>
        </w:rPr>
        <w:t>Chitungwiza</w:t>
      </w:r>
      <w:proofErr w:type="spellEnd"/>
      <w:r w:rsidRPr="00F42504">
        <w:rPr>
          <w:rFonts w:ascii="Times New Roman" w:hAnsi="Times New Roman" w:cs="Times New Roman"/>
          <w:sz w:val="24"/>
          <w:szCs w:val="24"/>
        </w:rPr>
        <w:t xml:space="preserve"> and Stand 33221 </w:t>
      </w:r>
      <w:proofErr w:type="spellStart"/>
      <w:r w:rsidRPr="00F42504">
        <w:rPr>
          <w:rFonts w:ascii="Times New Roman" w:hAnsi="Times New Roman" w:cs="Times New Roman"/>
          <w:sz w:val="24"/>
          <w:szCs w:val="24"/>
        </w:rPr>
        <w:t>Seke</w:t>
      </w:r>
      <w:proofErr w:type="spellEnd"/>
      <w:r w:rsidRPr="00F42504">
        <w:rPr>
          <w:rFonts w:ascii="Times New Roman" w:hAnsi="Times New Roman" w:cs="Times New Roman"/>
          <w:sz w:val="24"/>
          <w:szCs w:val="24"/>
        </w:rPr>
        <w:t xml:space="preserve"> “</w:t>
      </w:r>
      <w:proofErr w:type="spellStart"/>
      <w:r w:rsidRPr="00F42504">
        <w:rPr>
          <w:rFonts w:ascii="Times New Roman" w:hAnsi="Times New Roman" w:cs="Times New Roman"/>
          <w:sz w:val="24"/>
          <w:szCs w:val="24"/>
        </w:rPr>
        <w:t>M”Chitungwiza</w:t>
      </w:r>
      <w:proofErr w:type="spellEnd"/>
      <w:r w:rsidRPr="00F42504">
        <w:rPr>
          <w:rFonts w:ascii="Times New Roman" w:hAnsi="Times New Roman" w:cs="Times New Roman"/>
          <w:sz w:val="24"/>
          <w:szCs w:val="24"/>
        </w:rPr>
        <w:t xml:space="preserve"> be and are hereby registered in the names of Sydney </w:t>
      </w:r>
      <w:proofErr w:type="spellStart"/>
      <w:r w:rsidRPr="00F42504">
        <w:rPr>
          <w:rFonts w:ascii="Times New Roman" w:hAnsi="Times New Roman" w:cs="Times New Roman"/>
          <w:sz w:val="24"/>
          <w:szCs w:val="24"/>
        </w:rPr>
        <w:t>Mutara</w:t>
      </w:r>
      <w:proofErr w:type="spellEnd"/>
      <w:r w:rsidRPr="00F42504">
        <w:rPr>
          <w:rFonts w:ascii="Times New Roman" w:hAnsi="Times New Roman" w:cs="Times New Roman"/>
          <w:sz w:val="24"/>
          <w:szCs w:val="24"/>
        </w:rPr>
        <w:t xml:space="preserve">, Christine </w:t>
      </w:r>
      <w:proofErr w:type="spellStart"/>
      <w:r w:rsidRPr="00F42504">
        <w:rPr>
          <w:rFonts w:ascii="Times New Roman" w:hAnsi="Times New Roman" w:cs="Times New Roman"/>
          <w:sz w:val="24"/>
          <w:szCs w:val="24"/>
        </w:rPr>
        <w:t>Mutara</w:t>
      </w:r>
      <w:proofErr w:type="spellEnd"/>
      <w:r w:rsidRPr="00F42504">
        <w:rPr>
          <w:rFonts w:ascii="Times New Roman" w:hAnsi="Times New Roman" w:cs="Times New Roman"/>
          <w:sz w:val="24"/>
          <w:szCs w:val="24"/>
        </w:rPr>
        <w:t xml:space="preserve"> and Solomon </w:t>
      </w:r>
      <w:proofErr w:type="spellStart"/>
      <w:r w:rsidRPr="00F42504">
        <w:rPr>
          <w:rFonts w:ascii="Times New Roman" w:hAnsi="Times New Roman" w:cs="Times New Roman"/>
          <w:sz w:val="24"/>
          <w:szCs w:val="24"/>
        </w:rPr>
        <w:t>Mutara</w:t>
      </w:r>
      <w:proofErr w:type="spellEnd"/>
      <w:r w:rsidRPr="00F42504">
        <w:rPr>
          <w:rFonts w:ascii="Times New Roman" w:hAnsi="Times New Roman" w:cs="Times New Roman"/>
          <w:sz w:val="24"/>
          <w:szCs w:val="24"/>
        </w:rPr>
        <w:t xml:space="preserve"> in equal shares.</w:t>
      </w:r>
    </w:p>
    <w:p w:rsidR="007F42F8" w:rsidRPr="00F42504" w:rsidRDefault="007F42F8" w:rsidP="00F42504">
      <w:pPr>
        <w:pStyle w:val="ListParagraph"/>
        <w:numPr>
          <w:ilvl w:val="0"/>
          <w:numId w:val="1"/>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 xml:space="preserve">The </w:t>
      </w:r>
      <w:r w:rsidR="00F42504">
        <w:rPr>
          <w:rFonts w:ascii="Times New Roman" w:hAnsi="Times New Roman" w:cs="Times New Roman"/>
          <w:sz w:val="24"/>
          <w:szCs w:val="24"/>
        </w:rPr>
        <w:t>f</w:t>
      </w:r>
      <w:r w:rsidRPr="00F42504">
        <w:rPr>
          <w:rFonts w:ascii="Times New Roman" w:hAnsi="Times New Roman" w:cs="Times New Roman"/>
          <w:sz w:val="24"/>
          <w:szCs w:val="24"/>
        </w:rPr>
        <w:t xml:space="preserve">ifth and sixth </w:t>
      </w:r>
      <w:r w:rsidR="00F42504">
        <w:rPr>
          <w:rFonts w:ascii="Times New Roman" w:hAnsi="Times New Roman" w:cs="Times New Roman"/>
          <w:sz w:val="24"/>
          <w:szCs w:val="24"/>
        </w:rPr>
        <w:t>r</w:t>
      </w:r>
      <w:r w:rsidRPr="00F42504">
        <w:rPr>
          <w:rFonts w:ascii="Times New Roman" w:hAnsi="Times New Roman" w:cs="Times New Roman"/>
          <w:sz w:val="24"/>
          <w:szCs w:val="24"/>
        </w:rPr>
        <w:t>espondent be and are hereby ordered to comply with the order sought.</w:t>
      </w:r>
    </w:p>
    <w:p w:rsidR="00AB7D10" w:rsidRPr="00F42504" w:rsidRDefault="00AB7D10" w:rsidP="00A5483B">
      <w:pPr>
        <w:spacing w:after="0" w:line="360" w:lineRule="auto"/>
        <w:ind w:firstLine="360"/>
        <w:jc w:val="both"/>
        <w:rPr>
          <w:rFonts w:ascii="Times New Roman" w:hAnsi="Times New Roman" w:cs="Times New Roman"/>
          <w:sz w:val="24"/>
          <w:szCs w:val="24"/>
        </w:rPr>
      </w:pPr>
      <w:r w:rsidRPr="00F42504">
        <w:rPr>
          <w:rFonts w:ascii="Times New Roman" w:hAnsi="Times New Roman" w:cs="Times New Roman"/>
          <w:sz w:val="24"/>
          <w:szCs w:val="24"/>
        </w:rPr>
        <w:t xml:space="preserve">The </w:t>
      </w:r>
      <w:r w:rsidR="007D6CC4" w:rsidRPr="00F42504">
        <w:rPr>
          <w:rFonts w:ascii="Times New Roman" w:hAnsi="Times New Roman" w:cs="Times New Roman"/>
          <w:sz w:val="24"/>
          <w:szCs w:val="24"/>
        </w:rPr>
        <w:t>facts giving</w:t>
      </w:r>
      <w:r w:rsidR="003619E9" w:rsidRPr="00F42504">
        <w:rPr>
          <w:rFonts w:ascii="Times New Roman" w:hAnsi="Times New Roman" w:cs="Times New Roman"/>
          <w:sz w:val="24"/>
          <w:szCs w:val="24"/>
        </w:rPr>
        <w:t xml:space="preserve"> rise to this application are</w:t>
      </w:r>
      <w:r w:rsidRPr="00F42504">
        <w:rPr>
          <w:rFonts w:ascii="Times New Roman" w:hAnsi="Times New Roman" w:cs="Times New Roman"/>
          <w:sz w:val="24"/>
          <w:szCs w:val="24"/>
        </w:rPr>
        <w:t xml:space="preserve"> common cause</w:t>
      </w:r>
      <w:r w:rsidR="008551F2" w:rsidRPr="00F42504">
        <w:rPr>
          <w:rFonts w:ascii="Times New Roman" w:hAnsi="Times New Roman" w:cs="Times New Roman"/>
          <w:sz w:val="24"/>
          <w:szCs w:val="24"/>
        </w:rPr>
        <w:t xml:space="preserve"> and may be </w:t>
      </w:r>
      <w:r w:rsidR="00CA26E4" w:rsidRPr="00F42504">
        <w:rPr>
          <w:rFonts w:ascii="Times New Roman" w:hAnsi="Times New Roman" w:cs="Times New Roman"/>
          <w:sz w:val="24"/>
          <w:szCs w:val="24"/>
        </w:rPr>
        <w:t>summarised</w:t>
      </w:r>
      <w:r w:rsidR="008551F2" w:rsidRPr="00F42504">
        <w:rPr>
          <w:rFonts w:ascii="Times New Roman" w:hAnsi="Times New Roman" w:cs="Times New Roman"/>
          <w:sz w:val="24"/>
          <w:szCs w:val="24"/>
        </w:rPr>
        <w:t xml:space="preserve"> as follows</w:t>
      </w:r>
      <w:r w:rsidRPr="00F42504">
        <w:rPr>
          <w:rFonts w:ascii="Times New Roman" w:hAnsi="Times New Roman" w:cs="Times New Roman"/>
          <w:sz w:val="24"/>
          <w:szCs w:val="24"/>
        </w:rPr>
        <w:t xml:space="preserve">. The </w:t>
      </w:r>
      <w:r w:rsidR="00F42504">
        <w:rPr>
          <w:rFonts w:ascii="Times New Roman" w:hAnsi="Times New Roman" w:cs="Times New Roman"/>
          <w:sz w:val="24"/>
          <w:szCs w:val="24"/>
        </w:rPr>
        <w:t>first</w:t>
      </w:r>
      <w:r w:rsidRPr="00F42504">
        <w:rPr>
          <w:rFonts w:ascii="Times New Roman" w:hAnsi="Times New Roman" w:cs="Times New Roman"/>
          <w:sz w:val="24"/>
          <w:szCs w:val="24"/>
        </w:rPr>
        <w:t xml:space="preserve"> and </w:t>
      </w:r>
      <w:r w:rsidR="00F42504">
        <w:rPr>
          <w:rFonts w:ascii="Times New Roman" w:hAnsi="Times New Roman" w:cs="Times New Roman"/>
          <w:sz w:val="24"/>
          <w:szCs w:val="24"/>
        </w:rPr>
        <w:t>second</w:t>
      </w:r>
      <w:r w:rsidRPr="00F42504">
        <w:rPr>
          <w:rFonts w:ascii="Times New Roman" w:hAnsi="Times New Roman" w:cs="Times New Roman"/>
          <w:sz w:val="24"/>
          <w:szCs w:val="24"/>
        </w:rPr>
        <w:t xml:space="preserve"> applicants are brother and sister</w:t>
      </w:r>
      <w:r w:rsidR="00CA26E4" w:rsidRPr="00F42504">
        <w:rPr>
          <w:rFonts w:ascii="Times New Roman" w:hAnsi="Times New Roman" w:cs="Times New Roman"/>
          <w:sz w:val="24"/>
          <w:szCs w:val="24"/>
        </w:rPr>
        <w:t xml:space="preserve"> respectively</w:t>
      </w:r>
      <w:r w:rsidRPr="00F42504">
        <w:rPr>
          <w:rFonts w:ascii="Times New Roman" w:hAnsi="Times New Roman" w:cs="Times New Roman"/>
          <w:sz w:val="24"/>
          <w:szCs w:val="24"/>
        </w:rPr>
        <w:t xml:space="preserve">. The </w:t>
      </w:r>
      <w:r w:rsidR="00F42504">
        <w:rPr>
          <w:rFonts w:ascii="Times New Roman" w:hAnsi="Times New Roman" w:cs="Times New Roman"/>
          <w:sz w:val="24"/>
          <w:szCs w:val="24"/>
        </w:rPr>
        <w:t>first</w:t>
      </w:r>
      <w:r w:rsidRPr="00F42504">
        <w:rPr>
          <w:rFonts w:ascii="Times New Roman" w:hAnsi="Times New Roman" w:cs="Times New Roman"/>
          <w:sz w:val="24"/>
          <w:szCs w:val="24"/>
        </w:rPr>
        <w:t xml:space="preserve"> respondent is the applicants step brother and heir to their </w:t>
      </w:r>
      <w:r w:rsidR="00996A94" w:rsidRPr="00F42504">
        <w:rPr>
          <w:rFonts w:ascii="Times New Roman" w:hAnsi="Times New Roman" w:cs="Times New Roman"/>
          <w:sz w:val="24"/>
          <w:szCs w:val="24"/>
        </w:rPr>
        <w:t>mother’s</w:t>
      </w:r>
      <w:r w:rsidRPr="00F42504">
        <w:rPr>
          <w:rFonts w:ascii="Times New Roman" w:hAnsi="Times New Roman" w:cs="Times New Roman"/>
          <w:sz w:val="24"/>
          <w:szCs w:val="24"/>
        </w:rPr>
        <w:t xml:space="preserve"> estate. The late </w:t>
      </w:r>
      <w:proofErr w:type="spellStart"/>
      <w:r w:rsidRPr="00F42504">
        <w:rPr>
          <w:rFonts w:ascii="Times New Roman" w:hAnsi="Times New Roman" w:cs="Times New Roman"/>
          <w:sz w:val="24"/>
          <w:szCs w:val="24"/>
        </w:rPr>
        <w:t>Filda</w:t>
      </w:r>
      <w:proofErr w:type="spellEnd"/>
      <w:r w:rsidR="009738B5" w:rsidRPr="00F42504">
        <w:rPr>
          <w:rFonts w:ascii="Times New Roman" w:hAnsi="Times New Roman" w:cs="Times New Roman"/>
          <w:sz w:val="24"/>
          <w:szCs w:val="24"/>
        </w:rPr>
        <w:t xml:space="preserve"> </w:t>
      </w:r>
      <w:proofErr w:type="spellStart"/>
      <w:r w:rsidRPr="00F42504">
        <w:rPr>
          <w:rFonts w:ascii="Times New Roman" w:hAnsi="Times New Roman" w:cs="Times New Roman"/>
          <w:sz w:val="24"/>
          <w:szCs w:val="24"/>
        </w:rPr>
        <w:t>Mutara</w:t>
      </w:r>
      <w:proofErr w:type="spellEnd"/>
      <w:r w:rsidRPr="00F42504">
        <w:rPr>
          <w:rFonts w:ascii="Times New Roman" w:hAnsi="Times New Roman" w:cs="Times New Roman"/>
          <w:sz w:val="24"/>
          <w:szCs w:val="24"/>
        </w:rPr>
        <w:t xml:space="preserve"> was the</w:t>
      </w:r>
      <w:r w:rsidR="003619E9" w:rsidRPr="00F42504">
        <w:rPr>
          <w:rFonts w:ascii="Times New Roman" w:hAnsi="Times New Roman" w:cs="Times New Roman"/>
          <w:sz w:val="24"/>
          <w:szCs w:val="24"/>
        </w:rPr>
        <w:t xml:space="preserve"> mother </w:t>
      </w:r>
      <w:r w:rsidR="00106A6A" w:rsidRPr="00F42504">
        <w:rPr>
          <w:rFonts w:ascii="Times New Roman" w:hAnsi="Times New Roman" w:cs="Times New Roman"/>
          <w:sz w:val="24"/>
          <w:szCs w:val="24"/>
        </w:rPr>
        <w:t xml:space="preserve">of </w:t>
      </w:r>
      <w:r w:rsidR="00F42504">
        <w:rPr>
          <w:rFonts w:ascii="Times New Roman" w:hAnsi="Times New Roman" w:cs="Times New Roman"/>
          <w:sz w:val="24"/>
          <w:szCs w:val="24"/>
        </w:rPr>
        <w:t>the first</w:t>
      </w:r>
      <w:r w:rsidRPr="00F42504">
        <w:rPr>
          <w:rFonts w:ascii="Times New Roman" w:hAnsi="Times New Roman" w:cs="Times New Roman"/>
          <w:sz w:val="24"/>
          <w:szCs w:val="24"/>
        </w:rPr>
        <w:t xml:space="preserve"> and </w:t>
      </w:r>
      <w:r w:rsidR="00F42504">
        <w:rPr>
          <w:rFonts w:ascii="Times New Roman" w:hAnsi="Times New Roman" w:cs="Times New Roman"/>
          <w:sz w:val="24"/>
          <w:szCs w:val="24"/>
        </w:rPr>
        <w:t>second</w:t>
      </w:r>
      <w:r w:rsidRPr="00F42504">
        <w:rPr>
          <w:rFonts w:ascii="Times New Roman" w:hAnsi="Times New Roman" w:cs="Times New Roman"/>
          <w:sz w:val="24"/>
          <w:szCs w:val="24"/>
        </w:rPr>
        <w:t xml:space="preserve"> applicants’</w:t>
      </w:r>
      <w:r w:rsidR="003619E9" w:rsidRPr="00F42504">
        <w:rPr>
          <w:rFonts w:ascii="Times New Roman" w:hAnsi="Times New Roman" w:cs="Times New Roman"/>
          <w:sz w:val="24"/>
          <w:szCs w:val="24"/>
        </w:rPr>
        <w:t xml:space="preserve"> and </w:t>
      </w:r>
      <w:r w:rsidR="00F42504">
        <w:rPr>
          <w:rFonts w:ascii="Times New Roman" w:hAnsi="Times New Roman" w:cs="Times New Roman"/>
          <w:sz w:val="24"/>
          <w:szCs w:val="24"/>
        </w:rPr>
        <w:t>the first</w:t>
      </w:r>
      <w:r w:rsidR="003619E9" w:rsidRPr="00F42504">
        <w:rPr>
          <w:rFonts w:ascii="Times New Roman" w:hAnsi="Times New Roman" w:cs="Times New Roman"/>
          <w:sz w:val="24"/>
          <w:szCs w:val="24"/>
        </w:rPr>
        <w:t xml:space="preserve"> respondent</w:t>
      </w:r>
      <w:r w:rsidR="00CA26E4" w:rsidRPr="00F42504">
        <w:rPr>
          <w:rFonts w:ascii="Times New Roman" w:hAnsi="Times New Roman" w:cs="Times New Roman"/>
          <w:sz w:val="24"/>
          <w:szCs w:val="24"/>
        </w:rPr>
        <w:t xml:space="preserve"> and she died on 9 October 1990</w:t>
      </w:r>
      <w:r w:rsidR="003619E9" w:rsidRPr="00F42504">
        <w:rPr>
          <w:rFonts w:ascii="Times New Roman" w:hAnsi="Times New Roman" w:cs="Times New Roman"/>
          <w:sz w:val="24"/>
          <w:szCs w:val="24"/>
        </w:rPr>
        <w:t>.</w:t>
      </w:r>
      <w:r w:rsidR="00052188" w:rsidRPr="00F42504">
        <w:rPr>
          <w:rFonts w:ascii="Times New Roman" w:hAnsi="Times New Roman" w:cs="Times New Roman"/>
          <w:sz w:val="24"/>
          <w:szCs w:val="24"/>
        </w:rPr>
        <w:t xml:space="preserve"> The </w:t>
      </w:r>
      <w:r w:rsidR="00F42504">
        <w:rPr>
          <w:rFonts w:ascii="Times New Roman" w:hAnsi="Times New Roman" w:cs="Times New Roman"/>
          <w:sz w:val="24"/>
          <w:szCs w:val="24"/>
        </w:rPr>
        <w:t>second</w:t>
      </w:r>
      <w:r w:rsidR="00052188" w:rsidRPr="00F42504">
        <w:rPr>
          <w:rFonts w:ascii="Times New Roman" w:hAnsi="Times New Roman" w:cs="Times New Roman"/>
          <w:sz w:val="24"/>
          <w:szCs w:val="24"/>
        </w:rPr>
        <w:t xml:space="preserve"> respondent</w:t>
      </w:r>
      <w:r w:rsidRPr="00F42504">
        <w:rPr>
          <w:rFonts w:ascii="Times New Roman" w:hAnsi="Times New Roman" w:cs="Times New Roman"/>
          <w:sz w:val="24"/>
          <w:szCs w:val="24"/>
        </w:rPr>
        <w:t xml:space="preserve"> is their uncle who was appointed executor to the estate of the late </w:t>
      </w:r>
      <w:proofErr w:type="spellStart"/>
      <w:r w:rsidRPr="00F42504">
        <w:rPr>
          <w:rFonts w:ascii="Times New Roman" w:hAnsi="Times New Roman" w:cs="Times New Roman"/>
          <w:sz w:val="24"/>
          <w:szCs w:val="24"/>
        </w:rPr>
        <w:t>Filda</w:t>
      </w:r>
      <w:proofErr w:type="spellEnd"/>
      <w:r w:rsidR="009738B5" w:rsidRPr="00F42504">
        <w:rPr>
          <w:rFonts w:ascii="Times New Roman" w:hAnsi="Times New Roman" w:cs="Times New Roman"/>
          <w:sz w:val="24"/>
          <w:szCs w:val="24"/>
        </w:rPr>
        <w:t xml:space="preserve"> </w:t>
      </w:r>
      <w:proofErr w:type="spellStart"/>
      <w:r w:rsidRPr="00F42504">
        <w:rPr>
          <w:rFonts w:ascii="Times New Roman" w:hAnsi="Times New Roman" w:cs="Times New Roman"/>
          <w:sz w:val="24"/>
          <w:szCs w:val="24"/>
        </w:rPr>
        <w:t>Mutare</w:t>
      </w:r>
      <w:proofErr w:type="spellEnd"/>
      <w:r w:rsidRPr="00F42504">
        <w:rPr>
          <w:rFonts w:ascii="Times New Roman" w:hAnsi="Times New Roman" w:cs="Times New Roman"/>
          <w:sz w:val="24"/>
          <w:szCs w:val="24"/>
        </w:rPr>
        <w:t>.</w:t>
      </w:r>
      <w:r w:rsidR="009738B5" w:rsidRPr="00F42504">
        <w:rPr>
          <w:rFonts w:ascii="Times New Roman" w:hAnsi="Times New Roman" w:cs="Times New Roman"/>
          <w:sz w:val="24"/>
          <w:szCs w:val="24"/>
        </w:rPr>
        <w:t xml:space="preserve"> </w:t>
      </w:r>
      <w:r w:rsidR="00DA628E" w:rsidRPr="00F42504">
        <w:rPr>
          <w:rFonts w:ascii="Times New Roman" w:hAnsi="Times New Roman" w:cs="Times New Roman"/>
          <w:sz w:val="24"/>
          <w:szCs w:val="24"/>
        </w:rPr>
        <w:t>In 1993 f</w:t>
      </w:r>
      <w:r w:rsidR="003619E9" w:rsidRPr="00F42504">
        <w:rPr>
          <w:rFonts w:ascii="Times New Roman" w:hAnsi="Times New Roman" w:cs="Times New Roman"/>
          <w:sz w:val="24"/>
          <w:szCs w:val="24"/>
        </w:rPr>
        <w:t xml:space="preserve">ollowing the attainment of the age of majority by the </w:t>
      </w:r>
      <w:r w:rsidR="00F42504">
        <w:rPr>
          <w:rFonts w:ascii="Times New Roman" w:hAnsi="Times New Roman" w:cs="Times New Roman"/>
          <w:sz w:val="24"/>
          <w:szCs w:val="24"/>
        </w:rPr>
        <w:t>first</w:t>
      </w:r>
      <w:r w:rsidR="003619E9" w:rsidRPr="00F42504">
        <w:rPr>
          <w:rFonts w:ascii="Times New Roman" w:hAnsi="Times New Roman" w:cs="Times New Roman"/>
          <w:sz w:val="24"/>
          <w:szCs w:val="24"/>
        </w:rPr>
        <w:t xml:space="preserve"> respondent t</w:t>
      </w:r>
      <w:r w:rsidRPr="00F42504">
        <w:rPr>
          <w:rFonts w:ascii="Times New Roman" w:hAnsi="Times New Roman" w:cs="Times New Roman"/>
          <w:sz w:val="24"/>
          <w:szCs w:val="24"/>
        </w:rPr>
        <w:t xml:space="preserve">he </w:t>
      </w:r>
      <w:r w:rsidR="00F42504">
        <w:rPr>
          <w:rFonts w:ascii="Times New Roman" w:hAnsi="Times New Roman" w:cs="Times New Roman"/>
          <w:sz w:val="24"/>
          <w:szCs w:val="24"/>
        </w:rPr>
        <w:t>second</w:t>
      </w:r>
      <w:r w:rsidRPr="00F42504">
        <w:rPr>
          <w:rFonts w:ascii="Times New Roman" w:hAnsi="Times New Roman" w:cs="Times New Roman"/>
          <w:sz w:val="24"/>
          <w:szCs w:val="24"/>
        </w:rPr>
        <w:t xml:space="preserve"> respondent transfe</w:t>
      </w:r>
      <w:r w:rsidR="00DA628E" w:rsidRPr="00F42504">
        <w:rPr>
          <w:rFonts w:ascii="Times New Roman" w:hAnsi="Times New Roman" w:cs="Times New Roman"/>
          <w:sz w:val="24"/>
          <w:szCs w:val="24"/>
        </w:rPr>
        <w:t>rred ownership of stand 16036, 6</w:t>
      </w:r>
      <w:r w:rsidR="00DA628E" w:rsidRPr="00F42504">
        <w:rPr>
          <w:rFonts w:ascii="Times New Roman" w:hAnsi="Times New Roman" w:cs="Times New Roman"/>
          <w:sz w:val="24"/>
          <w:szCs w:val="24"/>
          <w:vertAlign w:val="superscript"/>
        </w:rPr>
        <w:t>th</w:t>
      </w:r>
      <w:r w:rsidR="00DA628E" w:rsidRPr="00F42504">
        <w:rPr>
          <w:rFonts w:ascii="Times New Roman" w:hAnsi="Times New Roman" w:cs="Times New Roman"/>
          <w:sz w:val="24"/>
          <w:szCs w:val="24"/>
        </w:rPr>
        <w:t xml:space="preserve"> Street, </w:t>
      </w:r>
      <w:proofErr w:type="spellStart"/>
      <w:r w:rsidR="00DA628E" w:rsidRPr="00F42504">
        <w:rPr>
          <w:rFonts w:ascii="Times New Roman" w:hAnsi="Times New Roman" w:cs="Times New Roman"/>
          <w:sz w:val="24"/>
          <w:szCs w:val="24"/>
        </w:rPr>
        <w:t>Sunningdale</w:t>
      </w:r>
      <w:proofErr w:type="spellEnd"/>
      <w:r w:rsidR="00DA628E" w:rsidRPr="00F42504">
        <w:rPr>
          <w:rFonts w:ascii="Times New Roman" w:hAnsi="Times New Roman" w:cs="Times New Roman"/>
          <w:sz w:val="24"/>
          <w:szCs w:val="24"/>
        </w:rPr>
        <w:t xml:space="preserve"> 2, Harare (the property)</w:t>
      </w:r>
      <w:r w:rsidRPr="00F42504">
        <w:rPr>
          <w:rFonts w:ascii="Times New Roman" w:hAnsi="Times New Roman" w:cs="Times New Roman"/>
          <w:sz w:val="24"/>
          <w:szCs w:val="24"/>
        </w:rPr>
        <w:t xml:space="preserve"> that was left by </w:t>
      </w:r>
      <w:r w:rsidR="00996A94" w:rsidRPr="00F42504">
        <w:rPr>
          <w:rFonts w:ascii="Times New Roman" w:hAnsi="Times New Roman" w:cs="Times New Roman"/>
          <w:sz w:val="24"/>
          <w:szCs w:val="24"/>
        </w:rPr>
        <w:t>their</w:t>
      </w:r>
      <w:r w:rsidRPr="00F42504">
        <w:rPr>
          <w:rFonts w:ascii="Times New Roman" w:hAnsi="Times New Roman" w:cs="Times New Roman"/>
          <w:sz w:val="24"/>
          <w:szCs w:val="24"/>
        </w:rPr>
        <w:t xml:space="preserve"> mother to </w:t>
      </w:r>
      <w:r w:rsidR="00DA628E" w:rsidRPr="00F42504">
        <w:rPr>
          <w:rFonts w:ascii="Times New Roman" w:hAnsi="Times New Roman" w:cs="Times New Roman"/>
          <w:sz w:val="24"/>
          <w:szCs w:val="24"/>
        </w:rPr>
        <w:t xml:space="preserve">him. </w:t>
      </w:r>
      <w:r w:rsidR="003619E9" w:rsidRPr="00F42504">
        <w:rPr>
          <w:rFonts w:ascii="Times New Roman" w:hAnsi="Times New Roman" w:cs="Times New Roman"/>
          <w:sz w:val="24"/>
          <w:szCs w:val="24"/>
        </w:rPr>
        <w:t>After taking transfer</w:t>
      </w:r>
      <w:r w:rsidR="0028077B" w:rsidRPr="00F42504">
        <w:rPr>
          <w:rFonts w:ascii="Times New Roman" w:hAnsi="Times New Roman" w:cs="Times New Roman"/>
          <w:sz w:val="24"/>
          <w:szCs w:val="24"/>
        </w:rPr>
        <w:t xml:space="preserve"> t</w:t>
      </w:r>
      <w:r w:rsidRPr="00F42504">
        <w:rPr>
          <w:rFonts w:ascii="Times New Roman" w:hAnsi="Times New Roman" w:cs="Times New Roman"/>
          <w:sz w:val="24"/>
          <w:szCs w:val="24"/>
        </w:rPr>
        <w:t xml:space="preserve">he </w:t>
      </w:r>
      <w:r w:rsidR="00F42504">
        <w:rPr>
          <w:rFonts w:ascii="Times New Roman" w:hAnsi="Times New Roman" w:cs="Times New Roman"/>
          <w:sz w:val="24"/>
          <w:szCs w:val="24"/>
        </w:rPr>
        <w:t>first</w:t>
      </w:r>
      <w:r w:rsidRPr="00F42504">
        <w:rPr>
          <w:rFonts w:ascii="Times New Roman" w:hAnsi="Times New Roman" w:cs="Times New Roman"/>
          <w:sz w:val="24"/>
          <w:szCs w:val="24"/>
        </w:rPr>
        <w:t xml:space="preserve"> respondent</w:t>
      </w:r>
      <w:r w:rsidR="0028077B" w:rsidRPr="00F42504">
        <w:rPr>
          <w:rFonts w:ascii="Times New Roman" w:hAnsi="Times New Roman" w:cs="Times New Roman"/>
          <w:sz w:val="24"/>
          <w:szCs w:val="24"/>
        </w:rPr>
        <w:t xml:space="preserve"> proceeded to </w:t>
      </w:r>
      <w:r w:rsidR="00106A6A" w:rsidRPr="00F42504">
        <w:rPr>
          <w:rFonts w:ascii="Times New Roman" w:hAnsi="Times New Roman" w:cs="Times New Roman"/>
          <w:sz w:val="24"/>
          <w:szCs w:val="24"/>
        </w:rPr>
        <w:t>sell this</w:t>
      </w:r>
      <w:r w:rsidRPr="00F42504">
        <w:rPr>
          <w:rFonts w:ascii="Times New Roman" w:hAnsi="Times New Roman" w:cs="Times New Roman"/>
          <w:sz w:val="24"/>
          <w:szCs w:val="24"/>
        </w:rPr>
        <w:t xml:space="preserve"> property to the </w:t>
      </w:r>
      <w:r w:rsidR="00F42504">
        <w:rPr>
          <w:rFonts w:ascii="Times New Roman" w:hAnsi="Times New Roman" w:cs="Times New Roman"/>
          <w:sz w:val="24"/>
          <w:szCs w:val="24"/>
        </w:rPr>
        <w:t xml:space="preserve">third </w:t>
      </w:r>
      <w:r w:rsidRPr="00F42504">
        <w:rPr>
          <w:rFonts w:ascii="Times New Roman" w:hAnsi="Times New Roman" w:cs="Times New Roman"/>
          <w:sz w:val="24"/>
          <w:szCs w:val="24"/>
        </w:rPr>
        <w:t xml:space="preserve">respondent. As payment for this property he received house number 6118 St Marys </w:t>
      </w:r>
      <w:proofErr w:type="spellStart"/>
      <w:r w:rsidRPr="00F42504">
        <w:rPr>
          <w:rFonts w:ascii="Times New Roman" w:hAnsi="Times New Roman" w:cs="Times New Roman"/>
          <w:sz w:val="24"/>
          <w:szCs w:val="24"/>
        </w:rPr>
        <w:t>Chitungwiza</w:t>
      </w:r>
      <w:proofErr w:type="spellEnd"/>
      <w:r w:rsidRPr="00F42504">
        <w:rPr>
          <w:rFonts w:ascii="Times New Roman" w:hAnsi="Times New Roman" w:cs="Times New Roman"/>
          <w:sz w:val="24"/>
          <w:szCs w:val="24"/>
        </w:rPr>
        <w:t xml:space="preserve"> and</w:t>
      </w:r>
      <w:r w:rsidR="001F153A" w:rsidRPr="00F42504">
        <w:rPr>
          <w:rFonts w:ascii="Times New Roman" w:hAnsi="Times New Roman" w:cs="Times New Roman"/>
          <w:sz w:val="24"/>
          <w:szCs w:val="24"/>
        </w:rPr>
        <w:t xml:space="preserve"> the sum of US$10 000 with which he</w:t>
      </w:r>
      <w:r w:rsidR="00DA628E" w:rsidRPr="00F42504">
        <w:rPr>
          <w:rFonts w:ascii="Times New Roman" w:hAnsi="Times New Roman" w:cs="Times New Roman"/>
          <w:sz w:val="24"/>
          <w:szCs w:val="24"/>
        </w:rPr>
        <w:t xml:space="preserve"> used to</w:t>
      </w:r>
      <w:r w:rsidR="009738B5" w:rsidRPr="00F42504">
        <w:rPr>
          <w:rFonts w:ascii="Times New Roman" w:hAnsi="Times New Roman" w:cs="Times New Roman"/>
          <w:sz w:val="24"/>
          <w:szCs w:val="24"/>
        </w:rPr>
        <w:t xml:space="preserve"> purchase an undeveloped</w:t>
      </w:r>
      <w:r w:rsidRPr="00F42504">
        <w:rPr>
          <w:rFonts w:ascii="Times New Roman" w:hAnsi="Times New Roman" w:cs="Times New Roman"/>
          <w:sz w:val="24"/>
          <w:szCs w:val="24"/>
        </w:rPr>
        <w:t xml:space="preserve"> stand which is Number 33221 </w:t>
      </w:r>
      <w:proofErr w:type="spellStart"/>
      <w:r w:rsidRPr="00F42504">
        <w:rPr>
          <w:rFonts w:ascii="Times New Roman" w:hAnsi="Times New Roman" w:cs="Times New Roman"/>
          <w:sz w:val="24"/>
          <w:szCs w:val="24"/>
        </w:rPr>
        <w:t>Seke</w:t>
      </w:r>
      <w:proofErr w:type="spellEnd"/>
      <w:r w:rsidRPr="00F42504">
        <w:rPr>
          <w:rFonts w:ascii="Times New Roman" w:hAnsi="Times New Roman" w:cs="Times New Roman"/>
          <w:sz w:val="24"/>
          <w:szCs w:val="24"/>
        </w:rPr>
        <w:t xml:space="preserve"> “</w:t>
      </w:r>
      <w:proofErr w:type="spellStart"/>
      <w:r w:rsidRPr="00F42504">
        <w:rPr>
          <w:rFonts w:ascii="Times New Roman" w:hAnsi="Times New Roman" w:cs="Times New Roman"/>
          <w:sz w:val="24"/>
          <w:szCs w:val="24"/>
        </w:rPr>
        <w:t>M”Chitungwiza</w:t>
      </w:r>
      <w:proofErr w:type="spellEnd"/>
      <w:r w:rsidR="008F3B68" w:rsidRPr="00F42504">
        <w:rPr>
          <w:rFonts w:ascii="Times New Roman" w:hAnsi="Times New Roman" w:cs="Times New Roman"/>
          <w:sz w:val="24"/>
          <w:szCs w:val="24"/>
        </w:rPr>
        <w:t xml:space="preserve">. </w:t>
      </w:r>
      <w:r w:rsidR="00B948FE" w:rsidRPr="00F42504">
        <w:rPr>
          <w:rFonts w:ascii="Times New Roman" w:hAnsi="Times New Roman" w:cs="Times New Roman"/>
          <w:sz w:val="24"/>
          <w:szCs w:val="24"/>
        </w:rPr>
        <w:t xml:space="preserve">The applicants </w:t>
      </w:r>
      <w:r w:rsidR="001F153A" w:rsidRPr="00F42504">
        <w:rPr>
          <w:rFonts w:ascii="Times New Roman" w:hAnsi="Times New Roman" w:cs="Times New Roman"/>
          <w:sz w:val="24"/>
          <w:szCs w:val="24"/>
        </w:rPr>
        <w:t xml:space="preserve">state that the </w:t>
      </w:r>
      <w:r w:rsidR="00F42504">
        <w:rPr>
          <w:rFonts w:ascii="Times New Roman" w:hAnsi="Times New Roman" w:cs="Times New Roman"/>
          <w:sz w:val="24"/>
          <w:szCs w:val="24"/>
        </w:rPr>
        <w:t>first</w:t>
      </w:r>
      <w:r w:rsidR="001F153A" w:rsidRPr="00F42504">
        <w:rPr>
          <w:rFonts w:ascii="Times New Roman" w:hAnsi="Times New Roman" w:cs="Times New Roman"/>
          <w:sz w:val="24"/>
          <w:szCs w:val="24"/>
        </w:rPr>
        <w:t xml:space="preserve"> respondent should be interdicted from transferring the property to the </w:t>
      </w:r>
      <w:r w:rsidR="00F42504">
        <w:rPr>
          <w:rFonts w:ascii="Times New Roman" w:hAnsi="Times New Roman" w:cs="Times New Roman"/>
          <w:sz w:val="24"/>
          <w:szCs w:val="24"/>
        </w:rPr>
        <w:t>third</w:t>
      </w:r>
      <w:r w:rsidR="001F153A" w:rsidRPr="00F42504">
        <w:rPr>
          <w:rFonts w:ascii="Times New Roman" w:hAnsi="Times New Roman" w:cs="Times New Roman"/>
          <w:sz w:val="24"/>
          <w:szCs w:val="24"/>
        </w:rPr>
        <w:t xml:space="preserve"> respondent because</w:t>
      </w:r>
      <w:r w:rsidR="00B948FE" w:rsidRPr="00F42504">
        <w:rPr>
          <w:rFonts w:ascii="Times New Roman" w:hAnsi="Times New Roman" w:cs="Times New Roman"/>
          <w:sz w:val="24"/>
          <w:szCs w:val="24"/>
        </w:rPr>
        <w:t xml:space="preserve"> they will suffer irreparable harm as they will be homeless. They further state that the</w:t>
      </w:r>
      <w:r w:rsidR="00F42504">
        <w:rPr>
          <w:rFonts w:ascii="Times New Roman" w:hAnsi="Times New Roman" w:cs="Times New Roman"/>
          <w:sz w:val="24"/>
          <w:szCs w:val="24"/>
        </w:rPr>
        <w:t xml:space="preserve"> first</w:t>
      </w:r>
      <w:r w:rsidR="00B948FE" w:rsidRPr="00F42504">
        <w:rPr>
          <w:rFonts w:ascii="Times New Roman" w:hAnsi="Times New Roman" w:cs="Times New Roman"/>
          <w:sz w:val="24"/>
          <w:szCs w:val="24"/>
        </w:rPr>
        <w:t xml:space="preserve"> respondent</w:t>
      </w:r>
      <w:r w:rsidR="0028077B" w:rsidRPr="00F42504">
        <w:rPr>
          <w:rFonts w:ascii="Times New Roman" w:hAnsi="Times New Roman" w:cs="Times New Roman"/>
          <w:sz w:val="24"/>
          <w:szCs w:val="24"/>
        </w:rPr>
        <w:t xml:space="preserve">, as heir to their mother’s estate at customary law, </w:t>
      </w:r>
      <w:r w:rsidR="00B948FE" w:rsidRPr="00F42504">
        <w:rPr>
          <w:rFonts w:ascii="Times New Roman" w:hAnsi="Times New Roman" w:cs="Times New Roman"/>
          <w:sz w:val="24"/>
          <w:szCs w:val="24"/>
        </w:rPr>
        <w:t>has a duty to provide them with an alternative acc</w:t>
      </w:r>
      <w:r w:rsidR="0028077B" w:rsidRPr="00F42504">
        <w:rPr>
          <w:rFonts w:ascii="Times New Roman" w:hAnsi="Times New Roman" w:cs="Times New Roman"/>
          <w:sz w:val="24"/>
          <w:szCs w:val="24"/>
        </w:rPr>
        <w:t>ommodation since he has sold the only home they had</w:t>
      </w:r>
      <w:r w:rsidR="00B948FE" w:rsidRPr="00F42504">
        <w:rPr>
          <w:rFonts w:ascii="Times New Roman" w:hAnsi="Times New Roman" w:cs="Times New Roman"/>
          <w:sz w:val="24"/>
          <w:szCs w:val="24"/>
        </w:rPr>
        <w:t>.</w:t>
      </w:r>
    </w:p>
    <w:p w:rsidR="00B948FE" w:rsidRPr="00F42504" w:rsidRDefault="00B948FE" w:rsidP="00A5483B">
      <w:pPr>
        <w:spacing w:after="0" w:line="360" w:lineRule="auto"/>
        <w:jc w:val="both"/>
        <w:rPr>
          <w:rFonts w:ascii="Times New Roman" w:hAnsi="Times New Roman" w:cs="Times New Roman"/>
          <w:sz w:val="24"/>
          <w:szCs w:val="24"/>
        </w:rPr>
      </w:pPr>
      <w:r w:rsidRPr="00F42504">
        <w:rPr>
          <w:rFonts w:ascii="Times New Roman" w:hAnsi="Times New Roman" w:cs="Times New Roman"/>
          <w:sz w:val="24"/>
          <w:szCs w:val="24"/>
        </w:rPr>
        <w:tab/>
        <w:t xml:space="preserve">The application was opposed by the </w:t>
      </w:r>
      <w:r w:rsidR="00A5483B">
        <w:rPr>
          <w:rFonts w:ascii="Times New Roman" w:hAnsi="Times New Roman" w:cs="Times New Roman"/>
          <w:sz w:val="24"/>
          <w:szCs w:val="24"/>
        </w:rPr>
        <w:t>first</w:t>
      </w:r>
      <w:r w:rsidR="00E855C8" w:rsidRPr="00F42504">
        <w:rPr>
          <w:rFonts w:ascii="Times New Roman" w:hAnsi="Times New Roman" w:cs="Times New Roman"/>
          <w:sz w:val="24"/>
          <w:szCs w:val="24"/>
        </w:rPr>
        <w:t xml:space="preserve"> and </w:t>
      </w:r>
      <w:r w:rsidR="00A5483B">
        <w:rPr>
          <w:rFonts w:ascii="Times New Roman" w:hAnsi="Times New Roman" w:cs="Times New Roman"/>
          <w:sz w:val="24"/>
          <w:szCs w:val="24"/>
        </w:rPr>
        <w:t>third</w:t>
      </w:r>
      <w:r w:rsidRPr="00F42504">
        <w:rPr>
          <w:rFonts w:ascii="Times New Roman" w:hAnsi="Times New Roman" w:cs="Times New Roman"/>
          <w:sz w:val="24"/>
          <w:szCs w:val="24"/>
        </w:rPr>
        <w:t xml:space="preserve"> respondents. The </w:t>
      </w:r>
      <w:r w:rsidR="00A5483B">
        <w:rPr>
          <w:rFonts w:ascii="Times New Roman" w:hAnsi="Times New Roman" w:cs="Times New Roman"/>
          <w:sz w:val="24"/>
          <w:szCs w:val="24"/>
        </w:rPr>
        <w:t>first</w:t>
      </w:r>
      <w:r w:rsidRPr="00F42504">
        <w:rPr>
          <w:rFonts w:ascii="Times New Roman" w:hAnsi="Times New Roman" w:cs="Times New Roman"/>
          <w:sz w:val="24"/>
          <w:szCs w:val="24"/>
        </w:rPr>
        <w:t xml:space="preserve"> respondent argued firstly that the applicants had a pending case before this court which was on the same facts. On the merits he stated that he had sold the property as there was conflict between the applicants and his wife. He therefore decided to purchase two </w:t>
      </w:r>
      <w:r w:rsidR="001F153A" w:rsidRPr="00F42504">
        <w:rPr>
          <w:rFonts w:ascii="Times New Roman" w:hAnsi="Times New Roman" w:cs="Times New Roman"/>
          <w:sz w:val="24"/>
          <w:szCs w:val="24"/>
        </w:rPr>
        <w:t>properties in order to avoid</w:t>
      </w:r>
      <w:r w:rsidRPr="00F42504">
        <w:rPr>
          <w:rFonts w:ascii="Times New Roman" w:hAnsi="Times New Roman" w:cs="Times New Roman"/>
          <w:sz w:val="24"/>
          <w:szCs w:val="24"/>
        </w:rPr>
        <w:t xml:space="preserve"> further conflict. The first respondent argued</w:t>
      </w:r>
      <w:r w:rsidR="001F153A" w:rsidRPr="00F42504">
        <w:rPr>
          <w:rFonts w:ascii="Times New Roman" w:hAnsi="Times New Roman" w:cs="Times New Roman"/>
          <w:sz w:val="24"/>
          <w:szCs w:val="24"/>
        </w:rPr>
        <w:t xml:space="preserve"> further that</w:t>
      </w:r>
      <w:r w:rsidRPr="00F42504">
        <w:rPr>
          <w:rFonts w:ascii="Times New Roman" w:hAnsi="Times New Roman" w:cs="Times New Roman"/>
          <w:sz w:val="24"/>
          <w:szCs w:val="24"/>
        </w:rPr>
        <w:t xml:space="preserve"> as the applicants were no longer minors he did not have a duty to pr</w:t>
      </w:r>
      <w:r w:rsidR="001F153A" w:rsidRPr="00F42504">
        <w:rPr>
          <w:rFonts w:ascii="Times New Roman" w:hAnsi="Times New Roman" w:cs="Times New Roman"/>
          <w:sz w:val="24"/>
          <w:szCs w:val="24"/>
        </w:rPr>
        <w:t>ovide them with accommodation. He stated in his opposing affidavit that in the unlikely event that the court finds that he does have a duty to provide the applicants with alternative accommodation he owns</w:t>
      </w:r>
      <w:r w:rsidRPr="00F42504">
        <w:rPr>
          <w:rFonts w:ascii="Times New Roman" w:hAnsi="Times New Roman" w:cs="Times New Roman"/>
          <w:sz w:val="24"/>
          <w:szCs w:val="24"/>
        </w:rPr>
        <w:t xml:space="preserve"> two other properties to which they can have joint ownership without inte</w:t>
      </w:r>
      <w:r w:rsidR="001F153A" w:rsidRPr="00F42504">
        <w:rPr>
          <w:rFonts w:ascii="Times New Roman" w:hAnsi="Times New Roman" w:cs="Times New Roman"/>
          <w:sz w:val="24"/>
          <w:szCs w:val="24"/>
        </w:rPr>
        <w:t xml:space="preserve">rfering with the rights of the </w:t>
      </w:r>
      <w:r w:rsidR="00A5483B">
        <w:rPr>
          <w:rFonts w:ascii="Times New Roman" w:hAnsi="Times New Roman" w:cs="Times New Roman"/>
          <w:sz w:val="24"/>
          <w:szCs w:val="24"/>
        </w:rPr>
        <w:t>third</w:t>
      </w:r>
      <w:r w:rsidR="001F153A" w:rsidRPr="00F42504">
        <w:rPr>
          <w:rFonts w:ascii="Times New Roman" w:hAnsi="Times New Roman" w:cs="Times New Roman"/>
          <w:sz w:val="24"/>
          <w:szCs w:val="24"/>
        </w:rPr>
        <w:t xml:space="preserve"> respondent</w:t>
      </w:r>
      <w:r w:rsidRPr="00F42504">
        <w:rPr>
          <w:rFonts w:ascii="Times New Roman" w:hAnsi="Times New Roman" w:cs="Times New Roman"/>
          <w:sz w:val="24"/>
          <w:szCs w:val="24"/>
        </w:rPr>
        <w:t xml:space="preserve"> with whom he had entered into an agreement of sale.</w:t>
      </w:r>
    </w:p>
    <w:p w:rsidR="00DA628E" w:rsidRPr="00F42504" w:rsidRDefault="001804D2" w:rsidP="00531A2D">
      <w:pPr>
        <w:spacing w:after="0" w:line="360" w:lineRule="auto"/>
        <w:jc w:val="both"/>
        <w:rPr>
          <w:rFonts w:ascii="Times New Roman" w:hAnsi="Times New Roman" w:cs="Times New Roman"/>
          <w:sz w:val="24"/>
          <w:szCs w:val="24"/>
        </w:rPr>
      </w:pPr>
      <w:r w:rsidRPr="00F42504">
        <w:rPr>
          <w:rFonts w:ascii="Times New Roman" w:hAnsi="Times New Roman" w:cs="Times New Roman"/>
          <w:sz w:val="24"/>
          <w:szCs w:val="24"/>
        </w:rPr>
        <w:lastRenderedPageBreak/>
        <w:tab/>
      </w:r>
      <w:r w:rsidR="002D633B" w:rsidRPr="00F42504">
        <w:rPr>
          <w:rFonts w:ascii="Times New Roman" w:hAnsi="Times New Roman" w:cs="Times New Roman"/>
          <w:sz w:val="24"/>
          <w:szCs w:val="24"/>
        </w:rPr>
        <w:t xml:space="preserve">The </w:t>
      </w:r>
      <w:r w:rsidR="00A5483B">
        <w:rPr>
          <w:rFonts w:ascii="Times New Roman" w:hAnsi="Times New Roman" w:cs="Times New Roman"/>
          <w:sz w:val="24"/>
          <w:szCs w:val="24"/>
        </w:rPr>
        <w:t>second</w:t>
      </w:r>
      <w:r w:rsidR="001F153A" w:rsidRPr="00F42504">
        <w:rPr>
          <w:rFonts w:ascii="Times New Roman" w:hAnsi="Times New Roman" w:cs="Times New Roman"/>
          <w:sz w:val="24"/>
          <w:szCs w:val="24"/>
        </w:rPr>
        <w:t xml:space="preserve"> respondent did not file any opposing papers and in my view should not have been cited in these proceedings. He was appointed executor of the Late </w:t>
      </w:r>
      <w:proofErr w:type="spellStart"/>
      <w:r w:rsidR="001F153A" w:rsidRPr="00F42504">
        <w:rPr>
          <w:rFonts w:ascii="Times New Roman" w:hAnsi="Times New Roman" w:cs="Times New Roman"/>
          <w:sz w:val="24"/>
          <w:szCs w:val="24"/>
        </w:rPr>
        <w:t>Filda</w:t>
      </w:r>
      <w:proofErr w:type="spellEnd"/>
      <w:r w:rsidR="009738B5" w:rsidRPr="00F42504">
        <w:rPr>
          <w:rFonts w:ascii="Times New Roman" w:hAnsi="Times New Roman" w:cs="Times New Roman"/>
          <w:sz w:val="24"/>
          <w:szCs w:val="24"/>
        </w:rPr>
        <w:t xml:space="preserve"> </w:t>
      </w:r>
      <w:proofErr w:type="spellStart"/>
      <w:r w:rsidR="002D633B" w:rsidRPr="00F42504">
        <w:rPr>
          <w:rFonts w:ascii="Times New Roman" w:hAnsi="Times New Roman" w:cs="Times New Roman"/>
          <w:sz w:val="24"/>
          <w:szCs w:val="24"/>
        </w:rPr>
        <w:t>Mutara‘s</w:t>
      </w:r>
      <w:proofErr w:type="spellEnd"/>
      <w:r w:rsidR="001F153A" w:rsidRPr="00F42504">
        <w:rPr>
          <w:rFonts w:ascii="Times New Roman" w:hAnsi="Times New Roman" w:cs="Times New Roman"/>
          <w:sz w:val="24"/>
          <w:szCs w:val="24"/>
        </w:rPr>
        <w:t xml:space="preserve"> Estate and</w:t>
      </w:r>
      <w:r w:rsidR="002D633B" w:rsidRPr="00F42504">
        <w:rPr>
          <w:rFonts w:ascii="Times New Roman" w:hAnsi="Times New Roman" w:cs="Times New Roman"/>
          <w:sz w:val="24"/>
          <w:szCs w:val="24"/>
        </w:rPr>
        <w:t xml:space="preserve"> discharged his function when he transferred ownership of the property to the </w:t>
      </w:r>
      <w:r w:rsidR="00A5483B">
        <w:rPr>
          <w:rFonts w:ascii="Times New Roman" w:hAnsi="Times New Roman" w:cs="Times New Roman"/>
          <w:sz w:val="24"/>
          <w:szCs w:val="24"/>
        </w:rPr>
        <w:t>first</w:t>
      </w:r>
      <w:r w:rsidR="002D633B" w:rsidRPr="00F42504">
        <w:rPr>
          <w:rFonts w:ascii="Times New Roman" w:hAnsi="Times New Roman" w:cs="Times New Roman"/>
          <w:sz w:val="24"/>
          <w:szCs w:val="24"/>
        </w:rPr>
        <w:t xml:space="preserve"> respondent. In any event there is no claim being made against him.</w:t>
      </w:r>
    </w:p>
    <w:p w:rsidR="002D633B" w:rsidRPr="00F42504" w:rsidRDefault="00DA628E" w:rsidP="00531A2D">
      <w:pPr>
        <w:spacing w:after="0" w:line="360" w:lineRule="auto"/>
        <w:jc w:val="both"/>
        <w:rPr>
          <w:rFonts w:ascii="Times New Roman" w:hAnsi="Times New Roman" w:cs="Times New Roman"/>
          <w:sz w:val="24"/>
          <w:szCs w:val="24"/>
        </w:rPr>
      </w:pPr>
      <w:r w:rsidRPr="00F42504">
        <w:rPr>
          <w:rFonts w:ascii="Times New Roman" w:hAnsi="Times New Roman" w:cs="Times New Roman"/>
          <w:sz w:val="24"/>
          <w:szCs w:val="24"/>
        </w:rPr>
        <w:tab/>
        <w:t xml:space="preserve">The </w:t>
      </w:r>
      <w:r w:rsidR="00A5483B">
        <w:rPr>
          <w:rFonts w:ascii="Times New Roman" w:hAnsi="Times New Roman" w:cs="Times New Roman"/>
          <w:sz w:val="24"/>
          <w:szCs w:val="24"/>
        </w:rPr>
        <w:t>third</w:t>
      </w:r>
      <w:r w:rsidRPr="00F42504">
        <w:rPr>
          <w:rFonts w:ascii="Times New Roman" w:hAnsi="Times New Roman" w:cs="Times New Roman"/>
          <w:sz w:val="24"/>
          <w:szCs w:val="24"/>
        </w:rPr>
        <w:t xml:space="preserve"> respondent opposed the application on the basis that he was a bona fide purchaser who had entered into a valid agreement with the </w:t>
      </w:r>
      <w:r w:rsidR="00A5483B">
        <w:rPr>
          <w:rFonts w:ascii="Times New Roman" w:hAnsi="Times New Roman" w:cs="Times New Roman"/>
          <w:sz w:val="24"/>
          <w:szCs w:val="24"/>
        </w:rPr>
        <w:t>first</w:t>
      </w:r>
      <w:r w:rsidRPr="00F42504">
        <w:rPr>
          <w:rFonts w:ascii="Times New Roman" w:hAnsi="Times New Roman" w:cs="Times New Roman"/>
          <w:sz w:val="24"/>
          <w:szCs w:val="24"/>
        </w:rPr>
        <w:t xml:space="preserve"> respondent. </w:t>
      </w:r>
      <w:r w:rsidR="00A9695C" w:rsidRPr="00F42504">
        <w:rPr>
          <w:rFonts w:ascii="Times New Roman" w:hAnsi="Times New Roman" w:cs="Times New Roman"/>
          <w:sz w:val="24"/>
          <w:szCs w:val="24"/>
        </w:rPr>
        <w:t xml:space="preserve">He further submitted that the </w:t>
      </w:r>
      <w:r w:rsidR="00A5483B">
        <w:rPr>
          <w:rFonts w:ascii="Times New Roman" w:hAnsi="Times New Roman" w:cs="Times New Roman"/>
          <w:sz w:val="24"/>
          <w:szCs w:val="24"/>
        </w:rPr>
        <w:t>first</w:t>
      </w:r>
      <w:r w:rsidR="00A9695C" w:rsidRPr="00F42504">
        <w:rPr>
          <w:rFonts w:ascii="Times New Roman" w:hAnsi="Times New Roman" w:cs="Times New Roman"/>
          <w:sz w:val="24"/>
          <w:szCs w:val="24"/>
        </w:rPr>
        <w:t xml:space="preserve"> respondent was the owner of the property and he had fully discharged his </w:t>
      </w:r>
      <w:r w:rsidR="009738B5" w:rsidRPr="00F42504">
        <w:rPr>
          <w:rFonts w:ascii="Times New Roman" w:hAnsi="Times New Roman" w:cs="Times New Roman"/>
          <w:sz w:val="24"/>
          <w:szCs w:val="24"/>
        </w:rPr>
        <w:t>obligation</w:t>
      </w:r>
      <w:r w:rsidR="00A9695C" w:rsidRPr="00F42504">
        <w:rPr>
          <w:rFonts w:ascii="Times New Roman" w:hAnsi="Times New Roman" w:cs="Times New Roman"/>
          <w:sz w:val="24"/>
          <w:szCs w:val="24"/>
        </w:rPr>
        <w:t xml:space="preserve"> in terms of their agreement.</w:t>
      </w:r>
    </w:p>
    <w:p w:rsidR="002D633B" w:rsidRPr="00F42504" w:rsidRDefault="002D633B" w:rsidP="00A5483B">
      <w:pPr>
        <w:spacing w:after="0" w:line="360" w:lineRule="auto"/>
        <w:jc w:val="both"/>
        <w:rPr>
          <w:rFonts w:ascii="Times New Roman" w:hAnsi="Times New Roman" w:cs="Times New Roman"/>
          <w:sz w:val="24"/>
          <w:szCs w:val="24"/>
        </w:rPr>
      </w:pPr>
      <w:r w:rsidRPr="00F42504">
        <w:rPr>
          <w:rFonts w:ascii="Times New Roman" w:hAnsi="Times New Roman" w:cs="Times New Roman"/>
          <w:sz w:val="24"/>
          <w:szCs w:val="24"/>
        </w:rPr>
        <w:tab/>
        <w:t>At the commencement of the proceedings it was conceded</w:t>
      </w:r>
      <w:r w:rsidR="00A9695C" w:rsidRPr="00F42504">
        <w:rPr>
          <w:rFonts w:ascii="Times New Roman" w:hAnsi="Times New Roman" w:cs="Times New Roman"/>
          <w:sz w:val="24"/>
          <w:szCs w:val="24"/>
        </w:rPr>
        <w:t xml:space="preserve"> by counsel for respondents</w:t>
      </w:r>
      <w:r w:rsidR="00460796" w:rsidRPr="00F42504">
        <w:rPr>
          <w:rFonts w:ascii="Times New Roman" w:hAnsi="Times New Roman" w:cs="Times New Roman"/>
          <w:sz w:val="24"/>
          <w:szCs w:val="24"/>
        </w:rPr>
        <w:t xml:space="preserve"> that he </w:t>
      </w:r>
      <w:r w:rsidR="009B345A" w:rsidRPr="00F42504">
        <w:rPr>
          <w:rFonts w:ascii="Times New Roman" w:hAnsi="Times New Roman" w:cs="Times New Roman"/>
          <w:sz w:val="24"/>
          <w:szCs w:val="24"/>
        </w:rPr>
        <w:t>was</w:t>
      </w:r>
      <w:r w:rsidRPr="00F42504">
        <w:rPr>
          <w:rFonts w:ascii="Times New Roman" w:hAnsi="Times New Roman" w:cs="Times New Roman"/>
          <w:sz w:val="24"/>
          <w:szCs w:val="24"/>
        </w:rPr>
        <w:t xml:space="preserve"> not pursuing the point </w:t>
      </w:r>
      <w:r w:rsidRPr="00F42504">
        <w:rPr>
          <w:rFonts w:ascii="Times New Roman" w:hAnsi="Times New Roman" w:cs="Times New Roman"/>
          <w:i/>
          <w:sz w:val="24"/>
          <w:szCs w:val="24"/>
        </w:rPr>
        <w:t xml:space="preserve">in </w:t>
      </w:r>
      <w:proofErr w:type="spellStart"/>
      <w:r w:rsidRPr="00F42504">
        <w:rPr>
          <w:rFonts w:ascii="Times New Roman" w:hAnsi="Times New Roman" w:cs="Times New Roman"/>
          <w:i/>
          <w:sz w:val="24"/>
          <w:szCs w:val="24"/>
        </w:rPr>
        <w:t>limine</w:t>
      </w:r>
      <w:proofErr w:type="spellEnd"/>
      <w:r w:rsidR="00460796" w:rsidRPr="00F42504">
        <w:rPr>
          <w:rFonts w:ascii="Times New Roman" w:hAnsi="Times New Roman" w:cs="Times New Roman"/>
          <w:sz w:val="24"/>
          <w:szCs w:val="24"/>
        </w:rPr>
        <w:t xml:space="preserve"> </w:t>
      </w:r>
      <w:r w:rsidRPr="00F42504">
        <w:rPr>
          <w:rFonts w:ascii="Times New Roman" w:hAnsi="Times New Roman" w:cs="Times New Roman"/>
          <w:sz w:val="24"/>
          <w:szCs w:val="24"/>
        </w:rPr>
        <w:t>as it was now apparent that the application had been withdrawn by the applicants</w:t>
      </w:r>
      <w:r w:rsidR="009B345A" w:rsidRPr="00F42504">
        <w:rPr>
          <w:rFonts w:ascii="Times New Roman" w:hAnsi="Times New Roman" w:cs="Times New Roman"/>
          <w:sz w:val="24"/>
          <w:szCs w:val="24"/>
        </w:rPr>
        <w:t>.</w:t>
      </w:r>
    </w:p>
    <w:p w:rsidR="004550CD" w:rsidRPr="00F42504" w:rsidRDefault="001804D2" w:rsidP="00A5483B">
      <w:pPr>
        <w:spacing w:after="0"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T</w:t>
      </w:r>
      <w:r w:rsidR="009B345A" w:rsidRPr="00F42504">
        <w:rPr>
          <w:rFonts w:ascii="Times New Roman" w:hAnsi="Times New Roman" w:cs="Times New Roman"/>
          <w:sz w:val="24"/>
          <w:szCs w:val="24"/>
        </w:rPr>
        <w:t>he main issue that falls for determination in</w:t>
      </w:r>
      <w:r w:rsidR="00E855C8" w:rsidRPr="00F42504">
        <w:rPr>
          <w:rFonts w:ascii="Times New Roman" w:hAnsi="Times New Roman" w:cs="Times New Roman"/>
          <w:sz w:val="24"/>
          <w:szCs w:val="24"/>
        </w:rPr>
        <w:t xml:space="preserve"> this application</w:t>
      </w:r>
      <w:r w:rsidR="00DF4D2D">
        <w:rPr>
          <w:rFonts w:ascii="Times New Roman" w:hAnsi="Times New Roman" w:cs="Times New Roman"/>
          <w:sz w:val="24"/>
          <w:szCs w:val="24"/>
        </w:rPr>
        <w:t xml:space="preserve"> </w:t>
      </w:r>
      <w:r w:rsidR="004D050B" w:rsidRPr="00F42504">
        <w:rPr>
          <w:rFonts w:ascii="Times New Roman" w:hAnsi="Times New Roman" w:cs="Times New Roman"/>
          <w:sz w:val="24"/>
          <w:szCs w:val="24"/>
        </w:rPr>
        <w:t>is whether</w:t>
      </w:r>
      <w:r w:rsidR="004550CD" w:rsidRPr="00F42504">
        <w:rPr>
          <w:rFonts w:ascii="Times New Roman" w:hAnsi="Times New Roman" w:cs="Times New Roman"/>
          <w:sz w:val="24"/>
          <w:szCs w:val="24"/>
        </w:rPr>
        <w:t xml:space="preserve"> or not</w:t>
      </w:r>
      <w:r w:rsidR="00A5483B">
        <w:rPr>
          <w:rFonts w:ascii="Times New Roman" w:hAnsi="Times New Roman" w:cs="Times New Roman"/>
          <w:sz w:val="24"/>
          <w:szCs w:val="24"/>
        </w:rPr>
        <w:t xml:space="preserve"> </w:t>
      </w:r>
      <w:r w:rsidR="004C1CA5" w:rsidRPr="00F42504">
        <w:rPr>
          <w:rFonts w:ascii="Times New Roman" w:hAnsi="Times New Roman" w:cs="Times New Roman"/>
          <w:sz w:val="24"/>
          <w:szCs w:val="24"/>
        </w:rPr>
        <w:t>an</w:t>
      </w:r>
      <w:r w:rsidRPr="00F42504">
        <w:rPr>
          <w:rFonts w:ascii="Times New Roman" w:hAnsi="Times New Roman" w:cs="Times New Roman"/>
          <w:sz w:val="24"/>
          <w:szCs w:val="24"/>
        </w:rPr>
        <w:t xml:space="preserve"> heir at customary law has a duty to </w:t>
      </w:r>
      <w:r w:rsidR="009738B5" w:rsidRPr="00F42504">
        <w:rPr>
          <w:rFonts w:ascii="Times New Roman" w:hAnsi="Times New Roman" w:cs="Times New Roman"/>
          <w:sz w:val="24"/>
          <w:szCs w:val="24"/>
        </w:rPr>
        <w:t>support adult</w:t>
      </w:r>
      <w:r w:rsidR="004D050B" w:rsidRPr="00F42504">
        <w:rPr>
          <w:rFonts w:ascii="Times New Roman" w:hAnsi="Times New Roman" w:cs="Times New Roman"/>
          <w:sz w:val="24"/>
          <w:szCs w:val="24"/>
        </w:rPr>
        <w:t xml:space="preserve"> dependant</w:t>
      </w:r>
      <w:r w:rsidR="009738B5" w:rsidRPr="00F42504">
        <w:rPr>
          <w:rFonts w:ascii="Times New Roman" w:hAnsi="Times New Roman" w:cs="Times New Roman"/>
          <w:sz w:val="24"/>
          <w:szCs w:val="24"/>
        </w:rPr>
        <w:t>s</w:t>
      </w:r>
      <w:r w:rsidRPr="00F42504">
        <w:rPr>
          <w:rFonts w:ascii="Times New Roman" w:hAnsi="Times New Roman" w:cs="Times New Roman"/>
          <w:sz w:val="24"/>
          <w:szCs w:val="24"/>
        </w:rPr>
        <w:t>.</w:t>
      </w:r>
      <w:r w:rsidR="009B345A" w:rsidRPr="00F42504">
        <w:rPr>
          <w:rFonts w:ascii="Times New Roman" w:hAnsi="Times New Roman" w:cs="Times New Roman"/>
          <w:sz w:val="24"/>
          <w:szCs w:val="24"/>
        </w:rPr>
        <w:t xml:space="preserve"> In this case it is not</w:t>
      </w:r>
      <w:r w:rsidR="00BB7E5D" w:rsidRPr="00F42504">
        <w:rPr>
          <w:rFonts w:ascii="Times New Roman" w:hAnsi="Times New Roman" w:cs="Times New Roman"/>
          <w:sz w:val="24"/>
          <w:szCs w:val="24"/>
        </w:rPr>
        <w:t xml:space="preserve"> in dispute th</w:t>
      </w:r>
      <w:r w:rsidR="00460796" w:rsidRPr="00F42504">
        <w:rPr>
          <w:rFonts w:ascii="Times New Roman" w:hAnsi="Times New Roman" w:cs="Times New Roman"/>
          <w:sz w:val="24"/>
          <w:szCs w:val="24"/>
        </w:rPr>
        <w:t xml:space="preserve">at the </w:t>
      </w:r>
      <w:r w:rsidR="00A5483B">
        <w:rPr>
          <w:rFonts w:ascii="Times New Roman" w:hAnsi="Times New Roman" w:cs="Times New Roman"/>
          <w:sz w:val="24"/>
          <w:szCs w:val="24"/>
        </w:rPr>
        <w:t>first</w:t>
      </w:r>
      <w:r w:rsidR="00460796" w:rsidRPr="00F42504">
        <w:rPr>
          <w:rFonts w:ascii="Times New Roman" w:hAnsi="Times New Roman" w:cs="Times New Roman"/>
          <w:sz w:val="24"/>
          <w:szCs w:val="24"/>
        </w:rPr>
        <w:t xml:space="preserve"> respondent</w:t>
      </w:r>
      <w:r w:rsidR="004550CD" w:rsidRPr="00F42504">
        <w:rPr>
          <w:rFonts w:ascii="Times New Roman" w:hAnsi="Times New Roman" w:cs="Times New Roman"/>
          <w:sz w:val="24"/>
          <w:szCs w:val="24"/>
        </w:rPr>
        <w:t xml:space="preserve"> was appointed heir to the estate of the Late </w:t>
      </w:r>
      <w:proofErr w:type="spellStart"/>
      <w:r w:rsidR="004550CD" w:rsidRPr="00F42504">
        <w:rPr>
          <w:rFonts w:ascii="Times New Roman" w:hAnsi="Times New Roman" w:cs="Times New Roman"/>
          <w:sz w:val="24"/>
          <w:szCs w:val="24"/>
        </w:rPr>
        <w:t>Filda</w:t>
      </w:r>
      <w:proofErr w:type="spellEnd"/>
      <w:r w:rsidR="00316C23" w:rsidRPr="00F42504">
        <w:rPr>
          <w:rFonts w:ascii="Times New Roman" w:hAnsi="Times New Roman" w:cs="Times New Roman"/>
          <w:sz w:val="24"/>
          <w:szCs w:val="24"/>
        </w:rPr>
        <w:t xml:space="preserve"> </w:t>
      </w:r>
      <w:proofErr w:type="spellStart"/>
      <w:r w:rsidR="004550CD" w:rsidRPr="00F42504">
        <w:rPr>
          <w:rFonts w:ascii="Times New Roman" w:hAnsi="Times New Roman" w:cs="Times New Roman"/>
          <w:sz w:val="24"/>
          <w:szCs w:val="24"/>
        </w:rPr>
        <w:t>Mutara</w:t>
      </w:r>
      <w:proofErr w:type="spellEnd"/>
      <w:r w:rsidR="004550CD" w:rsidRPr="00F42504">
        <w:rPr>
          <w:rFonts w:ascii="Times New Roman" w:hAnsi="Times New Roman" w:cs="Times New Roman"/>
          <w:sz w:val="24"/>
          <w:szCs w:val="24"/>
        </w:rPr>
        <w:t xml:space="preserve"> w</w:t>
      </w:r>
      <w:r w:rsidR="0028077B" w:rsidRPr="00F42504">
        <w:rPr>
          <w:rFonts w:ascii="Times New Roman" w:hAnsi="Times New Roman" w:cs="Times New Roman"/>
          <w:sz w:val="24"/>
          <w:szCs w:val="24"/>
        </w:rPr>
        <w:t xml:space="preserve">ho </w:t>
      </w:r>
      <w:r w:rsidR="00EC63C5" w:rsidRPr="00F42504">
        <w:rPr>
          <w:rFonts w:ascii="Times New Roman" w:hAnsi="Times New Roman" w:cs="Times New Roman"/>
          <w:sz w:val="24"/>
          <w:szCs w:val="24"/>
        </w:rPr>
        <w:t>died intestate</w:t>
      </w:r>
      <w:r w:rsidR="0028077B" w:rsidRPr="00F42504">
        <w:rPr>
          <w:rFonts w:ascii="Times New Roman" w:hAnsi="Times New Roman" w:cs="Times New Roman"/>
          <w:sz w:val="24"/>
          <w:szCs w:val="24"/>
        </w:rPr>
        <w:t xml:space="preserve"> on 9 October 1990</w:t>
      </w:r>
      <w:r w:rsidR="009B345A" w:rsidRPr="00F42504">
        <w:rPr>
          <w:rFonts w:ascii="Times New Roman" w:hAnsi="Times New Roman" w:cs="Times New Roman"/>
          <w:sz w:val="24"/>
          <w:szCs w:val="24"/>
        </w:rPr>
        <w:t xml:space="preserve"> in terms of customary law. </w:t>
      </w:r>
      <w:r w:rsidR="004D050B" w:rsidRPr="00F42504">
        <w:rPr>
          <w:rFonts w:ascii="Times New Roman" w:hAnsi="Times New Roman" w:cs="Times New Roman"/>
          <w:sz w:val="24"/>
          <w:szCs w:val="24"/>
        </w:rPr>
        <w:t xml:space="preserve"> It is also common cause that he </w:t>
      </w:r>
      <w:r w:rsidR="00B91FE7" w:rsidRPr="00F42504">
        <w:rPr>
          <w:rFonts w:ascii="Times New Roman" w:hAnsi="Times New Roman" w:cs="Times New Roman"/>
          <w:sz w:val="24"/>
          <w:szCs w:val="24"/>
        </w:rPr>
        <w:t>inherited the</w:t>
      </w:r>
      <w:r w:rsidR="0028077B" w:rsidRPr="00F42504">
        <w:rPr>
          <w:rFonts w:ascii="Times New Roman" w:hAnsi="Times New Roman" w:cs="Times New Roman"/>
          <w:sz w:val="24"/>
          <w:szCs w:val="24"/>
        </w:rPr>
        <w:t xml:space="preserve"> only property which was in the estate</w:t>
      </w:r>
      <w:r w:rsidR="004D050B" w:rsidRPr="00F42504">
        <w:rPr>
          <w:rFonts w:ascii="Times New Roman" w:hAnsi="Times New Roman" w:cs="Times New Roman"/>
          <w:sz w:val="24"/>
          <w:szCs w:val="24"/>
        </w:rPr>
        <w:t xml:space="preserve"> namely house number 16036, 6</w:t>
      </w:r>
      <w:r w:rsidR="004D050B" w:rsidRPr="00F42504">
        <w:rPr>
          <w:rFonts w:ascii="Times New Roman" w:hAnsi="Times New Roman" w:cs="Times New Roman"/>
          <w:sz w:val="24"/>
          <w:szCs w:val="24"/>
          <w:vertAlign w:val="superscript"/>
        </w:rPr>
        <w:t>th</w:t>
      </w:r>
      <w:r w:rsidR="004D050B" w:rsidRPr="00F42504">
        <w:rPr>
          <w:rFonts w:ascii="Times New Roman" w:hAnsi="Times New Roman" w:cs="Times New Roman"/>
          <w:sz w:val="24"/>
          <w:szCs w:val="24"/>
        </w:rPr>
        <w:t xml:space="preserve"> Street, </w:t>
      </w:r>
      <w:proofErr w:type="spellStart"/>
      <w:r w:rsidR="004D050B" w:rsidRPr="00F42504">
        <w:rPr>
          <w:rFonts w:ascii="Times New Roman" w:hAnsi="Times New Roman" w:cs="Times New Roman"/>
          <w:sz w:val="24"/>
          <w:szCs w:val="24"/>
        </w:rPr>
        <w:t>Sunningdale</w:t>
      </w:r>
      <w:proofErr w:type="spellEnd"/>
      <w:r w:rsidR="004D050B" w:rsidRPr="00F42504">
        <w:rPr>
          <w:rFonts w:ascii="Times New Roman" w:hAnsi="Times New Roman" w:cs="Times New Roman"/>
          <w:sz w:val="24"/>
          <w:szCs w:val="24"/>
        </w:rPr>
        <w:t xml:space="preserve"> 2, Harare</w:t>
      </w:r>
      <w:r w:rsidR="00BB7E5D" w:rsidRPr="00F42504">
        <w:rPr>
          <w:rFonts w:ascii="Times New Roman" w:hAnsi="Times New Roman" w:cs="Times New Roman"/>
          <w:sz w:val="24"/>
          <w:szCs w:val="24"/>
        </w:rPr>
        <w:t>.</w:t>
      </w:r>
      <w:r w:rsidR="009B345A" w:rsidRPr="00F42504">
        <w:rPr>
          <w:rFonts w:ascii="Times New Roman" w:hAnsi="Times New Roman" w:cs="Times New Roman"/>
          <w:sz w:val="24"/>
          <w:szCs w:val="24"/>
        </w:rPr>
        <w:t xml:space="preserve">  It is also clear that the law to be applied in this case is the law that was applicable before the amendment to the Administration of Estates Act</w:t>
      </w:r>
      <w:r w:rsidR="00460796" w:rsidRPr="00F42504">
        <w:rPr>
          <w:rFonts w:ascii="Times New Roman" w:hAnsi="Times New Roman" w:cs="Times New Roman"/>
          <w:sz w:val="24"/>
          <w:szCs w:val="24"/>
        </w:rPr>
        <w:t xml:space="preserve">, </w:t>
      </w:r>
      <w:r w:rsidR="009738B5" w:rsidRPr="00F42504">
        <w:rPr>
          <w:rFonts w:ascii="Times New Roman" w:hAnsi="Times New Roman" w:cs="Times New Roman"/>
          <w:sz w:val="24"/>
          <w:szCs w:val="24"/>
        </w:rPr>
        <w:t>6 of</w:t>
      </w:r>
      <w:r w:rsidR="009B345A" w:rsidRPr="00F42504">
        <w:rPr>
          <w:rFonts w:ascii="Times New Roman" w:hAnsi="Times New Roman" w:cs="Times New Roman"/>
          <w:sz w:val="24"/>
          <w:szCs w:val="24"/>
        </w:rPr>
        <w:t xml:space="preserve"> 1997.</w:t>
      </w:r>
    </w:p>
    <w:p w:rsidR="00FC3DE2" w:rsidRPr="00F42504" w:rsidRDefault="006668A2" w:rsidP="00A5483B">
      <w:pPr>
        <w:spacing w:after="0" w:line="360" w:lineRule="auto"/>
        <w:jc w:val="both"/>
        <w:rPr>
          <w:rFonts w:ascii="Times New Roman" w:hAnsi="Times New Roman" w:cs="Times New Roman"/>
          <w:sz w:val="24"/>
          <w:szCs w:val="24"/>
        </w:rPr>
      </w:pPr>
      <w:r w:rsidRPr="00F42504">
        <w:rPr>
          <w:rFonts w:ascii="Times New Roman" w:hAnsi="Times New Roman" w:cs="Times New Roman"/>
          <w:sz w:val="24"/>
          <w:szCs w:val="24"/>
        </w:rPr>
        <w:tab/>
      </w:r>
      <w:r w:rsidR="00EC63C5" w:rsidRPr="00F42504">
        <w:rPr>
          <w:rFonts w:ascii="Times New Roman" w:hAnsi="Times New Roman" w:cs="Times New Roman"/>
          <w:sz w:val="24"/>
          <w:szCs w:val="24"/>
        </w:rPr>
        <w:t>It is now settled in</w:t>
      </w:r>
      <w:r w:rsidR="004D050B" w:rsidRPr="00F42504">
        <w:rPr>
          <w:rFonts w:ascii="Times New Roman" w:hAnsi="Times New Roman" w:cs="Times New Roman"/>
          <w:sz w:val="24"/>
          <w:szCs w:val="24"/>
        </w:rPr>
        <w:t xml:space="preserve"> our law </w:t>
      </w:r>
      <w:r w:rsidR="00B91FE7" w:rsidRPr="00F42504">
        <w:rPr>
          <w:rFonts w:ascii="Times New Roman" w:hAnsi="Times New Roman" w:cs="Times New Roman"/>
          <w:sz w:val="24"/>
          <w:szCs w:val="24"/>
        </w:rPr>
        <w:t>that an</w:t>
      </w:r>
      <w:r w:rsidR="00106A6A" w:rsidRPr="00F42504">
        <w:rPr>
          <w:rFonts w:ascii="Times New Roman" w:hAnsi="Times New Roman" w:cs="Times New Roman"/>
          <w:sz w:val="24"/>
          <w:szCs w:val="24"/>
        </w:rPr>
        <w:t xml:space="preserve"> heir at cust</w:t>
      </w:r>
      <w:r w:rsidR="004D050B" w:rsidRPr="00F42504">
        <w:rPr>
          <w:rFonts w:ascii="Times New Roman" w:hAnsi="Times New Roman" w:cs="Times New Roman"/>
          <w:sz w:val="24"/>
          <w:szCs w:val="24"/>
        </w:rPr>
        <w:t>omary law</w:t>
      </w:r>
      <w:r w:rsidRPr="00F42504">
        <w:rPr>
          <w:rFonts w:ascii="Times New Roman" w:hAnsi="Times New Roman" w:cs="Times New Roman"/>
          <w:sz w:val="24"/>
          <w:szCs w:val="24"/>
        </w:rPr>
        <w:t xml:space="preserve"> administers the estate for the benefit of </w:t>
      </w:r>
      <w:r w:rsidR="00106A6A" w:rsidRPr="00F42504">
        <w:rPr>
          <w:rFonts w:ascii="Times New Roman" w:hAnsi="Times New Roman" w:cs="Times New Roman"/>
          <w:sz w:val="24"/>
          <w:szCs w:val="24"/>
        </w:rPr>
        <w:t>deceased’s</w:t>
      </w:r>
      <w:r w:rsidRPr="00F42504">
        <w:rPr>
          <w:rFonts w:ascii="Times New Roman" w:hAnsi="Times New Roman" w:cs="Times New Roman"/>
          <w:sz w:val="24"/>
          <w:szCs w:val="24"/>
        </w:rPr>
        <w:t xml:space="preserve"> dependants.</w:t>
      </w:r>
      <w:r w:rsidR="00106A6A" w:rsidRPr="00F42504">
        <w:rPr>
          <w:rFonts w:ascii="Times New Roman" w:hAnsi="Times New Roman" w:cs="Times New Roman"/>
          <w:sz w:val="24"/>
          <w:szCs w:val="24"/>
        </w:rPr>
        <w:t xml:space="preserve"> In the case of </w:t>
      </w:r>
      <w:proofErr w:type="spellStart"/>
      <w:r w:rsidR="00106A6A" w:rsidRPr="00F42504">
        <w:rPr>
          <w:rFonts w:ascii="Times New Roman" w:hAnsi="Times New Roman" w:cs="Times New Roman"/>
          <w:i/>
          <w:sz w:val="24"/>
          <w:szCs w:val="24"/>
        </w:rPr>
        <w:t>Magaya</w:t>
      </w:r>
      <w:proofErr w:type="spellEnd"/>
      <w:r w:rsidR="00106A6A" w:rsidRPr="00F42504">
        <w:rPr>
          <w:rFonts w:ascii="Times New Roman" w:hAnsi="Times New Roman" w:cs="Times New Roman"/>
          <w:i/>
          <w:sz w:val="24"/>
          <w:szCs w:val="24"/>
        </w:rPr>
        <w:t xml:space="preserve"> v </w:t>
      </w:r>
      <w:proofErr w:type="spellStart"/>
      <w:r w:rsidR="00106A6A" w:rsidRPr="00F42504">
        <w:rPr>
          <w:rFonts w:ascii="Times New Roman" w:hAnsi="Times New Roman" w:cs="Times New Roman"/>
          <w:i/>
          <w:sz w:val="24"/>
          <w:szCs w:val="24"/>
        </w:rPr>
        <w:t>Magaya</w:t>
      </w:r>
      <w:proofErr w:type="spellEnd"/>
      <w:r w:rsidR="00106A6A" w:rsidRPr="00F42504">
        <w:rPr>
          <w:rFonts w:ascii="Times New Roman" w:hAnsi="Times New Roman" w:cs="Times New Roman"/>
          <w:sz w:val="24"/>
          <w:szCs w:val="24"/>
        </w:rPr>
        <w:t xml:space="preserve"> 1999(1) ZLR 100 (S) the court dwelt at length on the legal status of an heir at customary law</w:t>
      </w:r>
      <w:r w:rsidR="004D050B" w:rsidRPr="00F42504">
        <w:rPr>
          <w:rFonts w:ascii="Times New Roman" w:hAnsi="Times New Roman" w:cs="Times New Roman"/>
          <w:sz w:val="24"/>
          <w:szCs w:val="24"/>
        </w:rPr>
        <w:t>. At p 104</w:t>
      </w:r>
      <w:r w:rsidR="0018273E" w:rsidRPr="00F42504">
        <w:rPr>
          <w:rFonts w:ascii="Times New Roman" w:hAnsi="Times New Roman" w:cs="Times New Roman"/>
          <w:sz w:val="24"/>
          <w:szCs w:val="24"/>
        </w:rPr>
        <w:t xml:space="preserve"> of the judgment</w:t>
      </w:r>
      <w:r w:rsidR="00A5483B">
        <w:rPr>
          <w:rFonts w:ascii="Times New Roman" w:hAnsi="Times New Roman" w:cs="Times New Roman"/>
          <w:sz w:val="24"/>
          <w:szCs w:val="24"/>
        </w:rPr>
        <w:t xml:space="preserve"> </w:t>
      </w:r>
      <w:r w:rsidR="00A5483B" w:rsidRPr="00F42504">
        <w:rPr>
          <w:rFonts w:ascii="Times New Roman" w:hAnsi="Times New Roman" w:cs="Times New Roman"/>
          <w:sz w:val="24"/>
          <w:szCs w:val="24"/>
        </w:rPr>
        <w:t xml:space="preserve">MUCHECHETERE </w:t>
      </w:r>
      <w:r w:rsidR="004D050B" w:rsidRPr="00F42504">
        <w:rPr>
          <w:rFonts w:ascii="Times New Roman" w:hAnsi="Times New Roman" w:cs="Times New Roman"/>
          <w:sz w:val="24"/>
          <w:szCs w:val="24"/>
        </w:rPr>
        <w:t>JA</w:t>
      </w:r>
      <w:r w:rsidR="00E87263" w:rsidRPr="00F42504">
        <w:rPr>
          <w:rFonts w:ascii="Times New Roman" w:hAnsi="Times New Roman" w:cs="Times New Roman"/>
          <w:sz w:val="24"/>
          <w:szCs w:val="24"/>
        </w:rPr>
        <w:t xml:space="preserve"> quoted </w:t>
      </w:r>
      <w:proofErr w:type="spellStart"/>
      <w:r w:rsidR="00E87263" w:rsidRPr="00F42504">
        <w:rPr>
          <w:rFonts w:ascii="Times New Roman" w:hAnsi="Times New Roman" w:cs="Times New Roman"/>
          <w:sz w:val="24"/>
          <w:szCs w:val="24"/>
        </w:rPr>
        <w:t>Bennet</w:t>
      </w:r>
      <w:proofErr w:type="spellEnd"/>
      <w:r w:rsidR="00E87263" w:rsidRPr="00F42504">
        <w:rPr>
          <w:rFonts w:ascii="Times New Roman" w:hAnsi="Times New Roman" w:cs="Times New Roman"/>
          <w:sz w:val="24"/>
          <w:szCs w:val="24"/>
        </w:rPr>
        <w:t xml:space="preserve"> in his book “Human Rights and African Customary Law under the South African </w:t>
      </w:r>
      <w:r w:rsidR="00EC63C5" w:rsidRPr="00F42504">
        <w:rPr>
          <w:rFonts w:ascii="Times New Roman" w:hAnsi="Times New Roman" w:cs="Times New Roman"/>
          <w:sz w:val="24"/>
          <w:szCs w:val="24"/>
        </w:rPr>
        <w:t>Constitution</w:t>
      </w:r>
      <w:r w:rsidR="00E87263" w:rsidRPr="00F42504">
        <w:rPr>
          <w:rFonts w:ascii="Times New Roman" w:hAnsi="Times New Roman" w:cs="Times New Roman"/>
          <w:sz w:val="24"/>
          <w:szCs w:val="24"/>
        </w:rPr>
        <w:t>”</w:t>
      </w:r>
      <w:r w:rsidR="00B91FE7" w:rsidRPr="00F42504">
        <w:rPr>
          <w:rFonts w:ascii="Times New Roman" w:hAnsi="Times New Roman" w:cs="Times New Roman"/>
          <w:sz w:val="24"/>
          <w:szCs w:val="24"/>
        </w:rPr>
        <w:t xml:space="preserve"> and stated</w:t>
      </w:r>
      <w:r w:rsidR="004D050B" w:rsidRPr="00F42504">
        <w:rPr>
          <w:rFonts w:ascii="Times New Roman" w:hAnsi="Times New Roman" w:cs="Times New Roman"/>
          <w:sz w:val="24"/>
          <w:szCs w:val="24"/>
        </w:rPr>
        <w:t xml:space="preserve"> as follows:</w:t>
      </w:r>
    </w:p>
    <w:p w:rsidR="006668A2" w:rsidRDefault="004D050B" w:rsidP="00A5483B">
      <w:pPr>
        <w:spacing w:line="240" w:lineRule="auto"/>
        <w:ind w:left="720"/>
        <w:jc w:val="both"/>
        <w:rPr>
          <w:rFonts w:ascii="Times New Roman" w:hAnsi="Times New Roman" w:cs="Times New Roman"/>
          <w:sz w:val="24"/>
          <w:szCs w:val="24"/>
        </w:rPr>
      </w:pPr>
      <w:r w:rsidRPr="00F42504">
        <w:rPr>
          <w:rFonts w:ascii="Times New Roman" w:hAnsi="Times New Roman" w:cs="Times New Roman"/>
          <w:sz w:val="24"/>
          <w:szCs w:val="24"/>
        </w:rPr>
        <w:t>“</w:t>
      </w:r>
      <w:r w:rsidR="004C1CA5" w:rsidRPr="00F42504">
        <w:rPr>
          <w:rFonts w:ascii="Times New Roman" w:hAnsi="Times New Roman" w:cs="Times New Roman"/>
          <w:sz w:val="24"/>
          <w:szCs w:val="24"/>
        </w:rPr>
        <w:t>In customary law, succession is intestate, universal an</w:t>
      </w:r>
      <w:r w:rsidR="009B345A" w:rsidRPr="00F42504">
        <w:rPr>
          <w:rFonts w:ascii="Times New Roman" w:hAnsi="Times New Roman" w:cs="Times New Roman"/>
          <w:sz w:val="24"/>
          <w:szCs w:val="24"/>
        </w:rPr>
        <w:t>d</w:t>
      </w:r>
      <w:r w:rsidR="004C1CA5" w:rsidRPr="00F42504">
        <w:rPr>
          <w:rFonts w:ascii="Times New Roman" w:hAnsi="Times New Roman" w:cs="Times New Roman"/>
          <w:sz w:val="24"/>
          <w:szCs w:val="24"/>
        </w:rPr>
        <w:t xml:space="preserve"> onerous. Upon the death of a family head his oldest son (if deceased had more than one wife, it would normally be the oldest son of his first wife) succeeds to the status of the deceased. Emphasis on the term “status” implies that an heir inherits not only the deceased property but also his responsibilities, in particular his duty to support</w:t>
      </w:r>
      <w:r w:rsidR="00B91FE7" w:rsidRPr="00F42504">
        <w:rPr>
          <w:rFonts w:ascii="Times New Roman" w:hAnsi="Times New Roman" w:cs="Times New Roman"/>
          <w:sz w:val="24"/>
          <w:szCs w:val="24"/>
        </w:rPr>
        <w:t xml:space="preserve"> surviving family dependants”</w:t>
      </w:r>
      <w:r w:rsidR="00A5483B">
        <w:rPr>
          <w:rFonts w:ascii="Times New Roman" w:hAnsi="Times New Roman" w:cs="Times New Roman"/>
          <w:sz w:val="24"/>
          <w:szCs w:val="24"/>
        </w:rPr>
        <w:t>.</w:t>
      </w:r>
      <w:r w:rsidR="00B91FE7" w:rsidRPr="00F42504">
        <w:rPr>
          <w:rFonts w:ascii="Times New Roman" w:hAnsi="Times New Roman" w:cs="Times New Roman"/>
          <w:sz w:val="24"/>
          <w:szCs w:val="24"/>
        </w:rPr>
        <w:t xml:space="preserve"> </w:t>
      </w:r>
    </w:p>
    <w:p w:rsidR="00A5483B" w:rsidRPr="00F42504" w:rsidRDefault="00A5483B" w:rsidP="00A5483B">
      <w:pPr>
        <w:spacing w:after="0" w:line="240" w:lineRule="auto"/>
        <w:ind w:left="720"/>
        <w:jc w:val="both"/>
        <w:rPr>
          <w:rFonts w:ascii="Times New Roman" w:hAnsi="Times New Roman" w:cs="Times New Roman"/>
          <w:sz w:val="24"/>
          <w:szCs w:val="24"/>
        </w:rPr>
      </w:pPr>
    </w:p>
    <w:p w:rsidR="009738B5" w:rsidRPr="00F42504" w:rsidRDefault="00B91FE7" w:rsidP="00A5483B">
      <w:pPr>
        <w:spacing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It is thu</w:t>
      </w:r>
      <w:r w:rsidR="000D04AC" w:rsidRPr="00F42504">
        <w:rPr>
          <w:rFonts w:ascii="Times New Roman" w:hAnsi="Times New Roman" w:cs="Times New Roman"/>
          <w:sz w:val="24"/>
          <w:szCs w:val="24"/>
        </w:rPr>
        <w:t>s clear from the principles set out in the above cited case that</w:t>
      </w:r>
      <w:r w:rsidRPr="00F42504">
        <w:rPr>
          <w:rFonts w:ascii="Times New Roman" w:hAnsi="Times New Roman" w:cs="Times New Roman"/>
          <w:sz w:val="24"/>
          <w:szCs w:val="24"/>
        </w:rPr>
        <w:t xml:space="preserve"> the </w:t>
      </w:r>
      <w:r w:rsidR="00A5483B">
        <w:rPr>
          <w:rFonts w:ascii="Times New Roman" w:hAnsi="Times New Roman" w:cs="Times New Roman"/>
          <w:sz w:val="24"/>
          <w:szCs w:val="24"/>
        </w:rPr>
        <w:t>first</w:t>
      </w:r>
      <w:r w:rsidRPr="00F42504">
        <w:rPr>
          <w:rFonts w:ascii="Times New Roman" w:hAnsi="Times New Roman" w:cs="Times New Roman"/>
          <w:sz w:val="24"/>
          <w:szCs w:val="24"/>
        </w:rPr>
        <w:t xml:space="preserve"> respondent </w:t>
      </w:r>
      <w:r w:rsidR="0018273E" w:rsidRPr="00F42504">
        <w:rPr>
          <w:rFonts w:ascii="Times New Roman" w:hAnsi="Times New Roman" w:cs="Times New Roman"/>
          <w:sz w:val="24"/>
          <w:szCs w:val="24"/>
        </w:rPr>
        <w:t xml:space="preserve">being the eldest son of the deceased </w:t>
      </w:r>
      <w:r w:rsidRPr="00F42504">
        <w:rPr>
          <w:rFonts w:ascii="Times New Roman" w:hAnsi="Times New Roman" w:cs="Times New Roman"/>
          <w:sz w:val="24"/>
          <w:szCs w:val="24"/>
        </w:rPr>
        <w:t xml:space="preserve">has an obligation to look after </w:t>
      </w:r>
      <w:r w:rsidR="00EC63C5" w:rsidRPr="00F42504">
        <w:rPr>
          <w:rFonts w:ascii="Times New Roman" w:hAnsi="Times New Roman" w:cs="Times New Roman"/>
          <w:sz w:val="24"/>
          <w:szCs w:val="24"/>
        </w:rPr>
        <w:t xml:space="preserve">his </w:t>
      </w:r>
      <w:r w:rsidR="000D04AC" w:rsidRPr="00F42504">
        <w:rPr>
          <w:rFonts w:ascii="Times New Roman" w:hAnsi="Times New Roman" w:cs="Times New Roman"/>
          <w:sz w:val="24"/>
          <w:szCs w:val="24"/>
        </w:rPr>
        <w:t>mother’s</w:t>
      </w:r>
      <w:r w:rsidR="0018273E" w:rsidRPr="00F42504">
        <w:rPr>
          <w:rFonts w:ascii="Times New Roman" w:hAnsi="Times New Roman" w:cs="Times New Roman"/>
          <w:sz w:val="24"/>
          <w:szCs w:val="24"/>
        </w:rPr>
        <w:t xml:space="preserve"> depend</w:t>
      </w:r>
      <w:r w:rsidR="000D04AC" w:rsidRPr="00F42504">
        <w:rPr>
          <w:rFonts w:ascii="Times New Roman" w:hAnsi="Times New Roman" w:cs="Times New Roman"/>
          <w:sz w:val="24"/>
          <w:szCs w:val="24"/>
        </w:rPr>
        <w:t xml:space="preserve">ants as he steps into the shoes of the deceased. </w:t>
      </w:r>
      <w:r w:rsidR="003801BD" w:rsidRPr="00F42504">
        <w:rPr>
          <w:rFonts w:ascii="Times New Roman" w:hAnsi="Times New Roman" w:cs="Times New Roman"/>
          <w:sz w:val="24"/>
          <w:szCs w:val="24"/>
        </w:rPr>
        <w:t>The applicants are majors</w:t>
      </w:r>
      <w:r w:rsidR="000D04AC" w:rsidRPr="00F42504">
        <w:rPr>
          <w:rFonts w:ascii="Times New Roman" w:hAnsi="Times New Roman" w:cs="Times New Roman"/>
          <w:sz w:val="24"/>
          <w:szCs w:val="24"/>
        </w:rPr>
        <w:t xml:space="preserve"> as </w:t>
      </w:r>
      <w:r w:rsidR="00460796" w:rsidRPr="00F42504">
        <w:rPr>
          <w:rFonts w:ascii="Times New Roman" w:hAnsi="Times New Roman" w:cs="Times New Roman"/>
          <w:sz w:val="24"/>
          <w:szCs w:val="24"/>
        </w:rPr>
        <w:t>they have</w:t>
      </w:r>
      <w:r w:rsidR="003801BD" w:rsidRPr="00F42504">
        <w:rPr>
          <w:rFonts w:ascii="Times New Roman" w:hAnsi="Times New Roman" w:cs="Times New Roman"/>
          <w:sz w:val="24"/>
          <w:szCs w:val="24"/>
        </w:rPr>
        <w:t xml:space="preserve"> attained the age of eighteen.  </w:t>
      </w:r>
      <w:r w:rsidRPr="00F42504">
        <w:rPr>
          <w:rFonts w:ascii="Times New Roman" w:hAnsi="Times New Roman" w:cs="Times New Roman"/>
          <w:sz w:val="24"/>
          <w:szCs w:val="24"/>
        </w:rPr>
        <w:t xml:space="preserve">The question to consider is whether a </w:t>
      </w:r>
      <w:r w:rsidR="003801BD" w:rsidRPr="00F42504">
        <w:rPr>
          <w:rFonts w:ascii="Times New Roman" w:hAnsi="Times New Roman" w:cs="Times New Roman"/>
          <w:sz w:val="24"/>
          <w:szCs w:val="24"/>
        </w:rPr>
        <w:t xml:space="preserve">person who has attained the age of majority </w:t>
      </w:r>
      <w:r w:rsidR="00FC678D" w:rsidRPr="00F42504">
        <w:rPr>
          <w:rFonts w:ascii="Times New Roman" w:hAnsi="Times New Roman" w:cs="Times New Roman"/>
          <w:sz w:val="24"/>
          <w:szCs w:val="24"/>
        </w:rPr>
        <w:t xml:space="preserve">can be considered a dependant at customary law. </w:t>
      </w:r>
      <w:r w:rsidR="000D04AC" w:rsidRPr="00F42504">
        <w:rPr>
          <w:rFonts w:ascii="Times New Roman" w:hAnsi="Times New Roman" w:cs="Times New Roman"/>
          <w:sz w:val="24"/>
          <w:szCs w:val="24"/>
        </w:rPr>
        <w:t xml:space="preserve">Ms </w:t>
      </w:r>
      <w:proofErr w:type="spellStart"/>
      <w:r w:rsidR="000D04AC" w:rsidRPr="00A5483B">
        <w:rPr>
          <w:rFonts w:ascii="Times New Roman" w:hAnsi="Times New Roman" w:cs="Times New Roman"/>
          <w:i/>
          <w:sz w:val="24"/>
          <w:szCs w:val="24"/>
        </w:rPr>
        <w:t>Mberi</w:t>
      </w:r>
      <w:proofErr w:type="spellEnd"/>
      <w:r w:rsidR="000D04AC" w:rsidRPr="00A5483B">
        <w:rPr>
          <w:rFonts w:ascii="Times New Roman" w:hAnsi="Times New Roman" w:cs="Times New Roman"/>
          <w:i/>
          <w:sz w:val="24"/>
          <w:szCs w:val="24"/>
        </w:rPr>
        <w:t xml:space="preserve"> </w:t>
      </w:r>
      <w:r w:rsidR="000D04AC" w:rsidRPr="00F42504">
        <w:rPr>
          <w:rFonts w:ascii="Times New Roman" w:hAnsi="Times New Roman" w:cs="Times New Roman"/>
          <w:sz w:val="24"/>
          <w:szCs w:val="24"/>
        </w:rPr>
        <w:t>for t</w:t>
      </w:r>
      <w:r w:rsidR="003801BD" w:rsidRPr="00F42504">
        <w:rPr>
          <w:rFonts w:ascii="Times New Roman" w:hAnsi="Times New Roman" w:cs="Times New Roman"/>
          <w:sz w:val="24"/>
          <w:szCs w:val="24"/>
        </w:rPr>
        <w:t xml:space="preserve">he </w:t>
      </w:r>
      <w:r w:rsidR="00A5483B">
        <w:rPr>
          <w:rFonts w:ascii="Times New Roman" w:hAnsi="Times New Roman" w:cs="Times New Roman"/>
          <w:sz w:val="24"/>
          <w:szCs w:val="24"/>
        </w:rPr>
        <w:t xml:space="preserve">first </w:t>
      </w:r>
      <w:r w:rsidR="00460796" w:rsidRPr="00F42504">
        <w:rPr>
          <w:rFonts w:ascii="Times New Roman" w:hAnsi="Times New Roman" w:cs="Times New Roman"/>
          <w:sz w:val="24"/>
          <w:szCs w:val="24"/>
        </w:rPr>
        <w:lastRenderedPageBreak/>
        <w:t>respondent submitted</w:t>
      </w:r>
      <w:r w:rsidR="00B4223F" w:rsidRPr="00F42504">
        <w:rPr>
          <w:rFonts w:ascii="Times New Roman" w:hAnsi="Times New Roman" w:cs="Times New Roman"/>
          <w:sz w:val="24"/>
          <w:szCs w:val="24"/>
        </w:rPr>
        <w:t xml:space="preserve"> that</w:t>
      </w:r>
      <w:r w:rsidR="000D04AC" w:rsidRPr="00F42504">
        <w:rPr>
          <w:rFonts w:ascii="Times New Roman" w:hAnsi="Times New Roman" w:cs="Times New Roman"/>
          <w:sz w:val="24"/>
          <w:szCs w:val="24"/>
        </w:rPr>
        <w:t xml:space="preserve"> the </w:t>
      </w:r>
      <w:r w:rsidR="00A5483B">
        <w:rPr>
          <w:rFonts w:ascii="Times New Roman" w:hAnsi="Times New Roman" w:cs="Times New Roman"/>
          <w:sz w:val="24"/>
          <w:szCs w:val="24"/>
        </w:rPr>
        <w:t>first</w:t>
      </w:r>
      <w:r w:rsidR="000D04AC" w:rsidRPr="00F42504">
        <w:rPr>
          <w:rFonts w:ascii="Times New Roman" w:hAnsi="Times New Roman" w:cs="Times New Roman"/>
          <w:sz w:val="24"/>
          <w:szCs w:val="24"/>
        </w:rPr>
        <w:t xml:space="preserve"> respondent has no duty to support the applicants. She based her argument on</w:t>
      </w:r>
      <w:r w:rsidR="00B4223F" w:rsidRPr="00F42504">
        <w:rPr>
          <w:rFonts w:ascii="Times New Roman" w:hAnsi="Times New Roman" w:cs="Times New Roman"/>
          <w:sz w:val="24"/>
          <w:szCs w:val="24"/>
        </w:rPr>
        <w:t xml:space="preserve"> s 2</w:t>
      </w:r>
      <w:r w:rsidR="003801BD" w:rsidRPr="00F42504">
        <w:rPr>
          <w:rFonts w:ascii="Times New Roman" w:hAnsi="Times New Roman" w:cs="Times New Roman"/>
          <w:sz w:val="24"/>
          <w:szCs w:val="24"/>
        </w:rPr>
        <w:t xml:space="preserve"> of the Deceased Persons Family Maintenance Act [</w:t>
      </w:r>
      <w:r w:rsidR="003801BD" w:rsidRPr="00A5483B">
        <w:rPr>
          <w:rFonts w:ascii="Times New Roman" w:hAnsi="Times New Roman" w:cs="Times New Roman"/>
          <w:i/>
          <w:sz w:val="24"/>
          <w:szCs w:val="24"/>
        </w:rPr>
        <w:t>Cap</w:t>
      </w:r>
      <w:r w:rsidR="00B4223F" w:rsidRPr="00A5483B">
        <w:rPr>
          <w:rFonts w:ascii="Times New Roman" w:hAnsi="Times New Roman" w:cs="Times New Roman"/>
          <w:i/>
          <w:sz w:val="24"/>
          <w:szCs w:val="24"/>
        </w:rPr>
        <w:t xml:space="preserve"> 6:03</w:t>
      </w:r>
      <w:r w:rsidR="003801BD" w:rsidRPr="00F42504">
        <w:rPr>
          <w:rFonts w:ascii="Times New Roman" w:hAnsi="Times New Roman" w:cs="Times New Roman"/>
          <w:sz w:val="24"/>
          <w:szCs w:val="24"/>
        </w:rPr>
        <w:t>]</w:t>
      </w:r>
      <w:r w:rsidR="000D04AC" w:rsidRPr="00F42504">
        <w:rPr>
          <w:rFonts w:ascii="Times New Roman" w:hAnsi="Times New Roman" w:cs="Times New Roman"/>
          <w:sz w:val="24"/>
          <w:szCs w:val="24"/>
        </w:rPr>
        <w:t xml:space="preserve"> where a</w:t>
      </w:r>
      <w:r w:rsidR="003801BD" w:rsidRPr="00F42504">
        <w:rPr>
          <w:rFonts w:ascii="Times New Roman" w:hAnsi="Times New Roman" w:cs="Times New Roman"/>
          <w:sz w:val="24"/>
          <w:szCs w:val="24"/>
        </w:rPr>
        <w:t xml:space="preserve"> dependant is</w:t>
      </w:r>
      <w:r w:rsidR="00B4223F" w:rsidRPr="00F42504">
        <w:rPr>
          <w:rFonts w:ascii="Times New Roman" w:hAnsi="Times New Roman" w:cs="Times New Roman"/>
          <w:sz w:val="24"/>
          <w:szCs w:val="24"/>
        </w:rPr>
        <w:t xml:space="preserve"> defined as</w:t>
      </w:r>
      <w:r w:rsidR="009738B5" w:rsidRPr="00F42504">
        <w:rPr>
          <w:rFonts w:ascii="Times New Roman" w:hAnsi="Times New Roman" w:cs="Times New Roman"/>
          <w:sz w:val="24"/>
          <w:szCs w:val="24"/>
        </w:rPr>
        <w:t xml:space="preserve"> follows:</w:t>
      </w:r>
    </w:p>
    <w:p w:rsidR="009738B5" w:rsidRPr="00F42504" w:rsidRDefault="00B4223F" w:rsidP="00F42504">
      <w:pPr>
        <w:pStyle w:val="ListParagraph"/>
        <w:numPr>
          <w:ilvl w:val="0"/>
          <w:numId w:val="3"/>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 xml:space="preserve">a surviving spouse, a divorced spouse who was entitled to maintenance at the time of deceased’s </w:t>
      </w:r>
      <w:r w:rsidR="00EC63C5" w:rsidRPr="00F42504">
        <w:rPr>
          <w:rFonts w:ascii="Times New Roman" w:hAnsi="Times New Roman" w:cs="Times New Roman"/>
          <w:sz w:val="24"/>
          <w:szCs w:val="24"/>
        </w:rPr>
        <w:t>death,</w:t>
      </w:r>
    </w:p>
    <w:p w:rsidR="009738B5" w:rsidRPr="00F42504" w:rsidRDefault="00EC63C5" w:rsidP="00F42504">
      <w:pPr>
        <w:pStyle w:val="ListParagraph"/>
        <w:numPr>
          <w:ilvl w:val="0"/>
          <w:numId w:val="3"/>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 xml:space="preserve"> a</w:t>
      </w:r>
      <w:r w:rsidR="00B4223F" w:rsidRPr="00F42504">
        <w:rPr>
          <w:rFonts w:ascii="Times New Roman" w:hAnsi="Times New Roman" w:cs="Times New Roman"/>
          <w:sz w:val="24"/>
          <w:szCs w:val="24"/>
        </w:rPr>
        <w:t xml:space="preserve"> minor child,</w:t>
      </w:r>
    </w:p>
    <w:p w:rsidR="009738B5" w:rsidRPr="00F42504" w:rsidRDefault="00B4223F" w:rsidP="00F42504">
      <w:pPr>
        <w:pStyle w:val="ListParagraph"/>
        <w:numPr>
          <w:ilvl w:val="0"/>
          <w:numId w:val="3"/>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 xml:space="preserve"> a major child who suffers a mental or physical </w:t>
      </w:r>
      <w:r w:rsidR="00EC63C5" w:rsidRPr="00F42504">
        <w:rPr>
          <w:rFonts w:ascii="Times New Roman" w:hAnsi="Times New Roman" w:cs="Times New Roman"/>
          <w:sz w:val="24"/>
          <w:szCs w:val="24"/>
        </w:rPr>
        <w:t>disability,</w:t>
      </w:r>
    </w:p>
    <w:p w:rsidR="009738B5" w:rsidRPr="00F42504" w:rsidRDefault="00EC63C5" w:rsidP="00F42504">
      <w:pPr>
        <w:pStyle w:val="ListParagraph"/>
        <w:numPr>
          <w:ilvl w:val="0"/>
          <w:numId w:val="3"/>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 xml:space="preserve"> a</w:t>
      </w:r>
      <w:r w:rsidR="00B4223F" w:rsidRPr="00F42504">
        <w:rPr>
          <w:rFonts w:ascii="Times New Roman" w:hAnsi="Times New Roman" w:cs="Times New Roman"/>
          <w:sz w:val="24"/>
          <w:szCs w:val="24"/>
        </w:rPr>
        <w:t xml:space="preserve"> parent who was being maintained by the deceased or</w:t>
      </w:r>
    </w:p>
    <w:p w:rsidR="009738B5" w:rsidRPr="00F42504" w:rsidRDefault="00B4223F" w:rsidP="00F42504">
      <w:pPr>
        <w:pStyle w:val="ListParagraph"/>
        <w:numPr>
          <w:ilvl w:val="0"/>
          <w:numId w:val="3"/>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 xml:space="preserve"> </w:t>
      </w:r>
      <w:proofErr w:type="gramStart"/>
      <w:r w:rsidRPr="00F42504">
        <w:rPr>
          <w:rFonts w:ascii="Times New Roman" w:hAnsi="Times New Roman" w:cs="Times New Roman"/>
          <w:sz w:val="24"/>
          <w:szCs w:val="24"/>
        </w:rPr>
        <w:t>any</w:t>
      </w:r>
      <w:proofErr w:type="gramEnd"/>
      <w:r w:rsidRPr="00F42504">
        <w:rPr>
          <w:rFonts w:ascii="Times New Roman" w:hAnsi="Times New Roman" w:cs="Times New Roman"/>
          <w:sz w:val="24"/>
          <w:szCs w:val="24"/>
        </w:rPr>
        <w:t xml:space="preserve"> other person who was being maintained by the deceased. </w:t>
      </w:r>
    </w:p>
    <w:p w:rsidR="004D050B" w:rsidRPr="00F42504" w:rsidRDefault="000D04AC" w:rsidP="00A5483B">
      <w:pPr>
        <w:spacing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 xml:space="preserve"> She thus</w:t>
      </w:r>
      <w:r w:rsidR="003801BD" w:rsidRPr="00F42504">
        <w:rPr>
          <w:rFonts w:ascii="Times New Roman" w:hAnsi="Times New Roman" w:cs="Times New Roman"/>
          <w:sz w:val="24"/>
          <w:szCs w:val="24"/>
        </w:rPr>
        <w:t xml:space="preserve"> argued </w:t>
      </w:r>
      <w:r w:rsidR="00EC63C5" w:rsidRPr="00F42504">
        <w:rPr>
          <w:rFonts w:ascii="Times New Roman" w:hAnsi="Times New Roman" w:cs="Times New Roman"/>
          <w:sz w:val="24"/>
          <w:szCs w:val="24"/>
        </w:rPr>
        <w:t>that as</w:t>
      </w:r>
      <w:r w:rsidR="00B4223F" w:rsidRPr="00F42504">
        <w:rPr>
          <w:rFonts w:ascii="Times New Roman" w:hAnsi="Times New Roman" w:cs="Times New Roman"/>
          <w:sz w:val="24"/>
          <w:szCs w:val="24"/>
        </w:rPr>
        <w:t xml:space="preserve"> the applicants did not fall into any of the above categories </w:t>
      </w:r>
      <w:r w:rsidR="003801BD" w:rsidRPr="00F42504">
        <w:rPr>
          <w:rFonts w:ascii="Times New Roman" w:hAnsi="Times New Roman" w:cs="Times New Roman"/>
          <w:sz w:val="24"/>
          <w:szCs w:val="24"/>
        </w:rPr>
        <w:t xml:space="preserve">the </w:t>
      </w:r>
      <w:r w:rsidR="00A5483B">
        <w:rPr>
          <w:rFonts w:ascii="Times New Roman" w:hAnsi="Times New Roman" w:cs="Times New Roman"/>
          <w:sz w:val="24"/>
          <w:szCs w:val="24"/>
        </w:rPr>
        <w:t>first</w:t>
      </w:r>
      <w:r w:rsidR="003801BD" w:rsidRPr="00F42504">
        <w:rPr>
          <w:rFonts w:ascii="Times New Roman" w:hAnsi="Times New Roman" w:cs="Times New Roman"/>
          <w:sz w:val="24"/>
          <w:szCs w:val="24"/>
        </w:rPr>
        <w:t xml:space="preserve"> respondent </w:t>
      </w:r>
      <w:r w:rsidR="0058541C" w:rsidRPr="00F42504">
        <w:rPr>
          <w:rFonts w:ascii="Times New Roman" w:hAnsi="Times New Roman" w:cs="Times New Roman"/>
          <w:sz w:val="24"/>
          <w:szCs w:val="24"/>
        </w:rPr>
        <w:t xml:space="preserve">had </w:t>
      </w:r>
      <w:r w:rsidR="00EC63C5" w:rsidRPr="00F42504">
        <w:rPr>
          <w:rFonts w:ascii="Times New Roman" w:hAnsi="Times New Roman" w:cs="Times New Roman"/>
          <w:sz w:val="24"/>
          <w:szCs w:val="24"/>
        </w:rPr>
        <w:t>no obligation</w:t>
      </w:r>
      <w:r w:rsidR="003801BD" w:rsidRPr="00F42504">
        <w:rPr>
          <w:rFonts w:ascii="Times New Roman" w:hAnsi="Times New Roman" w:cs="Times New Roman"/>
          <w:sz w:val="24"/>
          <w:szCs w:val="24"/>
        </w:rPr>
        <w:t xml:space="preserve"> to look after the applicants. </w:t>
      </w:r>
      <w:r w:rsidRPr="00F42504">
        <w:rPr>
          <w:rFonts w:ascii="Times New Roman" w:hAnsi="Times New Roman" w:cs="Times New Roman"/>
          <w:sz w:val="24"/>
          <w:szCs w:val="24"/>
        </w:rPr>
        <w:t xml:space="preserve">However this very point </w:t>
      </w:r>
      <w:r w:rsidR="0081733C" w:rsidRPr="00F42504">
        <w:rPr>
          <w:rFonts w:ascii="Times New Roman" w:hAnsi="Times New Roman" w:cs="Times New Roman"/>
          <w:sz w:val="24"/>
          <w:szCs w:val="24"/>
        </w:rPr>
        <w:t>was again dealt wi</w:t>
      </w:r>
      <w:r w:rsidR="003801BD" w:rsidRPr="00F42504">
        <w:rPr>
          <w:rFonts w:ascii="Times New Roman" w:hAnsi="Times New Roman" w:cs="Times New Roman"/>
          <w:sz w:val="24"/>
          <w:szCs w:val="24"/>
        </w:rPr>
        <w:t>t</w:t>
      </w:r>
      <w:r w:rsidR="0081733C" w:rsidRPr="00F42504">
        <w:rPr>
          <w:rFonts w:ascii="Times New Roman" w:hAnsi="Times New Roman" w:cs="Times New Roman"/>
          <w:sz w:val="24"/>
          <w:szCs w:val="24"/>
        </w:rPr>
        <w:t xml:space="preserve">h in the </w:t>
      </w:r>
      <w:proofErr w:type="spellStart"/>
      <w:r w:rsidR="0081733C" w:rsidRPr="00F42504">
        <w:rPr>
          <w:rFonts w:ascii="Times New Roman" w:hAnsi="Times New Roman" w:cs="Times New Roman"/>
          <w:i/>
          <w:sz w:val="24"/>
          <w:szCs w:val="24"/>
        </w:rPr>
        <w:t>Magaya</w:t>
      </w:r>
      <w:proofErr w:type="spellEnd"/>
      <w:r w:rsidR="009738B5" w:rsidRPr="00F42504">
        <w:rPr>
          <w:rFonts w:ascii="Times New Roman" w:hAnsi="Times New Roman" w:cs="Times New Roman"/>
          <w:i/>
          <w:sz w:val="24"/>
          <w:szCs w:val="24"/>
        </w:rPr>
        <w:t xml:space="preserve"> </w:t>
      </w:r>
      <w:r w:rsidR="0081733C" w:rsidRPr="00F42504">
        <w:rPr>
          <w:rFonts w:ascii="Times New Roman" w:hAnsi="Times New Roman" w:cs="Times New Roman"/>
          <w:sz w:val="24"/>
          <w:szCs w:val="24"/>
        </w:rPr>
        <w:t>case supra at 108 E and F</w:t>
      </w:r>
      <w:r w:rsidR="009738B5" w:rsidRPr="00F42504">
        <w:rPr>
          <w:rFonts w:ascii="Times New Roman" w:hAnsi="Times New Roman" w:cs="Times New Roman"/>
          <w:sz w:val="24"/>
          <w:szCs w:val="24"/>
        </w:rPr>
        <w:t xml:space="preserve"> </w:t>
      </w:r>
      <w:r w:rsidR="0081733C" w:rsidRPr="00F42504">
        <w:rPr>
          <w:rFonts w:ascii="Times New Roman" w:hAnsi="Times New Roman" w:cs="Times New Roman"/>
          <w:sz w:val="24"/>
          <w:szCs w:val="24"/>
        </w:rPr>
        <w:t>as follows:</w:t>
      </w:r>
    </w:p>
    <w:p w:rsidR="0081733C" w:rsidRPr="00F42504" w:rsidRDefault="0081733C" w:rsidP="005F04B6">
      <w:pPr>
        <w:spacing w:line="240" w:lineRule="auto"/>
        <w:ind w:left="720"/>
        <w:jc w:val="both"/>
        <w:rPr>
          <w:rFonts w:ascii="Times New Roman" w:hAnsi="Times New Roman" w:cs="Times New Roman"/>
          <w:sz w:val="24"/>
          <w:szCs w:val="24"/>
        </w:rPr>
      </w:pPr>
      <w:r w:rsidRPr="00F42504">
        <w:rPr>
          <w:rFonts w:ascii="Times New Roman" w:hAnsi="Times New Roman" w:cs="Times New Roman"/>
          <w:sz w:val="24"/>
          <w:szCs w:val="24"/>
        </w:rPr>
        <w:t xml:space="preserve">“I agree with what </w:t>
      </w:r>
      <w:proofErr w:type="spellStart"/>
      <w:r w:rsidRPr="00F42504">
        <w:rPr>
          <w:rFonts w:ascii="Times New Roman" w:hAnsi="Times New Roman" w:cs="Times New Roman"/>
          <w:sz w:val="24"/>
          <w:szCs w:val="24"/>
        </w:rPr>
        <w:t>Bennet</w:t>
      </w:r>
      <w:proofErr w:type="spellEnd"/>
      <w:r w:rsidRPr="00F42504">
        <w:rPr>
          <w:rFonts w:ascii="Times New Roman" w:hAnsi="Times New Roman" w:cs="Times New Roman"/>
          <w:sz w:val="24"/>
          <w:szCs w:val="24"/>
        </w:rPr>
        <w:t xml:space="preserve"> op </w:t>
      </w:r>
      <w:proofErr w:type="spellStart"/>
      <w:r w:rsidRPr="00F42504">
        <w:rPr>
          <w:rFonts w:ascii="Times New Roman" w:hAnsi="Times New Roman" w:cs="Times New Roman"/>
          <w:sz w:val="24"/>
          <w:szCs w:val="24"/>
        </w:rPr>
        <w:t>cit</w:t>
      </w:r>
      <w:proofErr w:type="spellEnd"/>
      <w:r w:rsidR="00EC63C5" w:rsidRPr="00F42504">
        <w:rPr>
          <w:rFonts w:ascii="Times New Roman" w:hAnsi="Times New Roman" w:cs="Times New Roman"/>
          <w:sz w:val="24"/>
          <w:szCs w:val="24"/>
        </w:rPr>
        <w:t xml:space="preserve"> says</w:t>
      </w:r>
      <w:r w:rsidRPr="00F42504">
        <w:rPr>
          <w:rFonts w:ascii="Times New Roman" w:hAnsi="Times New Roman" w:cs="Times New Roman"/>
          <w:sz w:val="24"/>
          <w:szCs w:val="24"/>
        </w:rPr>
        <w:t xml:space="preserve"> at p</w:t>
      </w:r>
      <w:r w:rsidR="005F04B6">
        <w:rPr>
          <w:rFonts w:ascii="Times New Roman" w:hAnsi="Times New Roman" w:cs="Times New Roman"/>
          <w:sz w:val="24"/>
          <w:szCs w:val="24"/>
        </w:rPr>
        <w:t xml:space="preserve"> </w:t>
      </w:r>
      <w:r w:rsidRPr="00F42504">
        <w:rPr>
          <w:rFonts w:ascii="Times New Roman" w:hAnsi="Times New Roman" w:cs="Times New Roman"/>
          <w:sz w:val="24"/>
          <w:szCs w:val="24"/>
        </w:rPr>
        <w:t>5 about the nature of African society.</w:t>
      </w:r>
      <w:r w:rsidR="00E81F60">
        <w:rPr>
          <w:rFonts w:ascii="Times New Roman" w:hAnsi="Times New Roman" w:cs="Times New Roman"/>
          <w:sz w:val="24"/>
          <w:szCs w:val="24"/>
        </w:rPr>
        <w:t xml:space="preserve"> </w:t>
      </w:r>
      <w:r w:rsidRPr="00F42504">
        <w:rPr>
          <w:rFonts w:ascii="Times New Roman" w:hAnsi="Times New Roman" w:cs="Times New Roman"/>
          <w:sz w:val="24"/>
          <w:szCs w:val="24"/>
        </w:rPr>
        <w:t xml:space="preserve">The learned author states that at the heart of African socio –political order </w:t>
      </w:r>
      <w:proofErr w:type="gramStart"/>
      <w:r w:rsidRPr="00F42504">
        <w:rPr>
          <w:rFonts w:ascii="Times New Roman" w:hAnsi="Times New Roman" w:cs="Times New Roman"/>
          <w:sz w:val="24"/>
          <w:szCs w:val="24"/>
        </w:rPr>
        <w:t>lay</w:t>
      </w:r>
      <w:proofErr w:type="gramEnd"/>
      <w:r w:rsidRPr="00F42504">
        <w:rPr>
          <w:rFonts w:ascii="Times New Roman" w:hAnsi="Times New Roman" w:cs="Times New Roman"/>
          <w:sz w:val="24"/>
          <w:szCs w:val="24"/>
        </w:rPr>
        <w:t xml:space="preserve"> the family, a unit that was extended both vertically and horizontally too encompass a wide range of people who could be called “kin”. The family was therefore the focus of social concern. In the circumstances individual interests were submerged in the common weal and the system stressed individual duties instead of his/her rights</w:t>
      </w:r>
      <w:r w:rsidR="00D93568" w:rsidRPr="00F42504">
        <w:rPr>
          <w:rFonts w:ascii="Times New Roman" w:hAnsi="Times New Roman" w:cs="Times New Roman"/>
          <w:sz w:val="24"/>
          <w:szCs w:val="24"/>
        </w:rPr>
        <w:t xml:space="preserve">. And the legal relationships of most </w:t>
      </w:r>
      <w:r w:rsidR="00EC63C5" w:rsidRPr="00F42504">
        <w:rPr>
          <w:rFonts w:ascii="Times New Roman" w:hAnsi="Times New Roman" w:cs="Times New Roman"/>
          <w:sz w:val="24"/>
          <w:szCs w:val="24"/>
        </w:rPr>
        <w:t>consequences</w:t>
      </w:r>
      <w:r w:rsidR="00D93568" w:rsidRPr="00F42504">
        <w:rPr>
          <w:rFonts w:ascii="Times New Roman" w:hAnsi="Times New Roman" w:cs="Times New Roman"/>
          <w:sz w:val="24"/>
          <w:szCs w:val="24"/>
        </w:rPr>
        <w:t xml:space="preserve"> in customary law were those of a family’s dealings with other families, not those from one </w:t>
      </w:r>
      <w:r w:rsidR="006E7967" w:rsidRPr="00F42504">
        <w:rPr>
          <w:rFonts w:ascii="Times New Roman" w:hAnsi="Times New Roman" w:cs="Times New Roman"/>
          <w:sz w:val="24"/>
          <w:szCs w:val="24"/>
        </w:rPr>
        <w:t>person’s</w:t>
      </w:r>
      <w:r w:rsidR="00D93568" w:rsidRPr="00F42504">
        <w:rPr>
          <w:rFonts w:ascii="Times New Roman" w:hAnsi="Times New Roman" w:cs="Times New Roman"/>
          <w:sz w:val="24"/>
          <w:szCs w:val="24"/>
        </w:rPr>
        <w:t xml:space="preserve"> relations with another. At the head of a family there was a patriarch, or senior man, who exercised control over property and lives of women and juniors. It is from this that the status of women is derived. The woman’s status is therefore basically the same as that of any other junior male in the family. Mr </w:t>
      </w:r>
      <w:proofErr w:type="spellStart"/>
      <w:r w:rsidR="00D93568" w:rsidRPr="00F42504">
        <w:rPr>
          <w:rFonts w:ascii="Times New Roman" w:hAnsi="Times New Roman" w:cs="Times New Roman"/>
          <w:sz w:val="24"/>
          <w:szCs w:val="24"/>
        </w:rPr>
        <w:t>Ncube</w:t>
      </w:r>
      <w:proofErr w:type="spellEnd"/>
      <w:r w:rsidR="00D93568" w:rsidRPr="00F42504">
        <w:rPr>
          <w:rFonts w:ascii="Times New Roman" w:hAnsi="Times New Roman" w:cs="Times New Roman"/>
          <w:sz w:val="24"/>
          <w:szCs w:val="24"/>
        </w:rPr>
        <w:t xml:space="preserve"> conceded that males in a family are as subordinate to the patriarch as females until they are “liberated”.</w:t>
      </w:r>
      <w:r w:rsidR="00AD501C">
        <w:rPr>
          <w:rFonts w:ascii="Times New Roman" w:hAnsi="Times New Roman" w:cs="Times New Roman"/>
          <w:sz w:val="24"/>
          <w:szCs w:val="24"/>
        </w:rPr>
        <w:t xml:space="preserve"> </w:t>
      </w:r>
      <w:r w:rsidR="00D93568" w:rsidRPr="00F42504">
        <w:rPr>
          <w:rFonts w:ascii="Times New Roman" w:hAnsi="Times New Roman" w:cs="Times New Roman"/>
          <w:sz w:val="24"/>
          <w:szCs w:val="24"/>
        </w:rPr>
        <w:t>The liberation generally comes with the death of the patriarch and the male taking over or with a male moving away from the family and founding his own family”.</w:t>
      </w:r>
    </w:p>
    <w:p w:rsidR="003801BD" w:rsidRPr="00F42504" w:rsidRDefault="009738B5" w:rsidP="00AD501C">
      <w:pPr>
        <w:spacing w:after="0"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Thus</w:t>
      </w:r>
      <w:r w:rsidR="006E7967" w:rsidRPr="00F42504">
        <w:rPr>
          <w:rFonts w:ascii="Times New Roman" w:hAnsi="Times New Roman" w:cs="Times New Roman"/>
          <w:sz w:val="24"/>
          <w:szCs w:val="24"/>
        </w:rPr>
        <w:t xml:space="preserve"> law</w:t>
      </w:r>
      <w:r w:rsidR="000D04AC" w:rsidRPr="00F42504">
        <w:rPr>
          <w:rFonts w:ascii="Times New Roman" w:hAnsi="Times New Roman" w:cs="Times New Roman"/>
          <w:sz w:val="24"/>
          <w:szCs w:val="24"/>
        </w:rPr>
        <w:t xml:space="preserve"> relating </w:t>
      </w:r>
      <w:r w:rsidRPr="00F42504">
        <w:rPr>
          <w:rFonts w:ascii="Times New Roman" w:hAnsi="Times New Roman" w:cs="Times New Roman"/>
          <w:sz w:val="24"/>
          <w:szCs w:val="24"/>
        </w:rPr>
        <w:t>to dependants at customary law</w:t>
      </w:r>
      <w:r w:rsidR="000D04AC" w:rsidRPr="00F42504">
        <w:rPr>
          <w:rFonts w:ascii="Times New Roman" w:hAnsi="Times New Roman" w:cs="Times New Roman"/>
          <w:sz w:val="24"/>
          <w:szCs w:val="24"/>
        </w:rPr>
        <w:t xml:space="preserve"> is clearly set out in the above quotation. </w:t>
      </w:r>
      <w:r w:rsidR="00460796" w:rsidRPr="00F42504">
        <w:rPr>
          <w:rFonts w:ascii="Times New Roman" w:hAnsi="Times New Roman" w:cs="Times New Roman"/>
          <w:sz w:val="24"/>
          <w:szCs w:val="24"/>
        </w:rPr>
        <w:t xml:space="preserve">The heir assumes the responsibility of looking after all members of the family who were left by the deceased. </w:t>
      </w:r>
      <w:r w:rsidR="006E7967" w:rsidRPr="00F42504">
        <w:rPr>
          <w:rFonts w:ascii="Times New Roman" w:hAnsi="Times New Roman" w:cs="Times New Roman"/>
          <w:sz w:val="24"/>
          <w:szCs w:val="24"/>
        </w:rPr>
        <w:t>Parliament recognised that the responsibility placed upon an heir was indeed onerous and thus decided to change customary law to what it is today.</w:t>
      </w:r>
      <w:r w:rsidR="000D04AC" w:rsidRPr="00F42504">
        <w:rPr>
          <w:rFonts w:ascii="Times New Roman" w:hAnsi="Times New Roman" w:cs="Times New Roman"/>
          <w:sz w:val="24"/>
          <w:szCs w:val="24"/>
        </w:rPr>
        <w:t xml:space="preserve"> However the</w:t>
      </w:r>
      <w:r w:rsidR="006E7967" w:rsidRPr="00F42504">
        <w:rPr>
          <w:rFonts w:ascii="Times New Roman" w:hAnsi="Times New Roman" w:cs="Times New Roman"/>
          <w:sz w:val="24"/>
          <w:szCs w:val="24"/>
        </w:rPr>
        <w:t xml:space="preserve"> late </w:t>
      </w:r>
      <w:proofErr w:type="spellStart"/>
      <w:r w:rsidR="006E7967" w:rsidRPr="00F42504">
        <w:rPr>
          <w:rFonts w:ascii="Times New Roman" w:hAnsi="Times New Roman" w:cs="Times New Roman"/>
          <w:sz w:val="24"/>
          <w:szCs w:val="24"/>
        </w:rPr>
        <w:t>Filda</w:t>
      </w:r>
      <w:proofErr w:type="spellEnd"/>
      <w:r w:rsidR="00FD2445" w:rsidRPr="00F42504">
        <w:rPr>
          <w:rFonts w:ascii="Times New Roman" w:hAnsi="Times New Roman" w:cs="Times New Roman"/>
          <w:sz w:val="24"/>
          <w:szCs w:val="24"/>
        </w:rPr>
        <w:t xml:space="preserve"> </w:t>
      </w:r>
      <w:proofErr w:type="spellStart"/>
      <w:r w:rsidR="008D6484" w:rsidRPr="00F42504">
        <w:rPr>
          <w:rFonts w:ascii="Times New Roman" w:hAnsi="Times New Roman" w:cs="Times New Roman"/>
          <w:sz w:val="24"/>
          <w:szCs w:val="24"/>
        </w:rPr>
        <w:t>Mutara</w:t>
      </w:r>
      <w:proofErr w:type="spellEnd"/>
      <w:r w:rsidR="006E7967" w:rsidRPr="00F42504">
        <w:rPr>
          <w:rFonts w:ascii="Times New Roman" w:hAnsi="Times New Roman" w:cs="Times New Roman"/>
          <w:sz w:val="24"/>
          <w:szCs w:val="24"/>
        </w:rPr>
        <w:t xml:space="preserve"> died in 1990 prior to the amendment to customary law through legislation. The </w:t>
      </w:r>
      <w:r w:rsidR="00AD501C">
        <w:rPr>
          <w:rFonts w:ascii="Times New Roman" w:hAnsi="Times New Roman" w:cs="Times New Roman"/>
          <w:sz w:val="24"/>
          <w:szCs w:val="24"/>
        </w:rPr>
        <w:t xml:space="preserve">first </w:t>
      </w:r>
      <w:r w:rsidR="006E7967" w:rsidRPr="00F42504">
        <w:rPr>
          <w:rFonts w:ascii="Times New Roman" w:hAnsi="Times New Roman" w:cs="Times New Roman"/>
          <w:sz w:val="24"/>
          <w:szCs w:val="24"/>
        </w:rPr>
        <w:t>respondent therefore inherited in terms of the old law and it is those principles that apply to this case in determining this matter. It</w:t>
      </w:r>
      <w:r w:rsidR="0058541C" w:rsidRPr="00F42504">
        <w:rPr>
          <w:rFonts w:ascii="Times New Roman" w:hAnsi="Times New Roman" w:cs="Times New Roman"/>
          <w:sz w:val="24"/>
          <w:szCs w:val="24"/>
        </w:rPr>
        <w:t xml:space="preserve"> is apparent from the facts of this case that the two applicants have</w:t>
      </w:r>
      <w:r w:rsidR="003801BD" w:rsidRPr="00F42504">
        <w:rPr>
          <w:rFonts w:ascii="Times New Roman" w:hAnsi="Times New Roman" w:cs="Times New Roman"/>
          <w:sz w:val="24"/>
          <w:szCs w:val="24"/>
        </w:rPr>
        <w:t xml:space="preserve"> not </w:t>
      </w:r>
      <w:proofErr w:type="spellStart"/>
      <w:r w:rsidR="003801BD" w:rsidRPr="00F42504">
        <w:rPr>
          <w:rFonts w:ascii="Times New Roman" w:hAnsi="Times New Roman" w:cs="Times New Roman"/>
          <w:sz w:val="24"/>
          <w:szCs w:val="24"/>
        </w:rPr>
        <w:t>been</w:t>
      </w:r>
      <w:r w:rsidR="0087279B" w:rsidRPr="00F42504">
        <w:rPr>
          <w:rFonts w:ascii="Times New Roman" w:hAnsi="Times New Roman" w:cs="Times New Roman"/>
          <w:sz w:val="24"/>
          <w:szCs w:val="24"/>
        </w:rPr>
        <w:t>“liberated</w:t>
      </w:r>
      <w:proofErr w:type="spellEnd"/>
      <w:r w:rsidR="006E7967" w:rsidRPr="00F42504">
        <w:rPr>
          <w:rFonts w:ascii="Times New Roman" w:hAnsi="Times New Roman" w:cs="Times New Roman"/>
          <w:sz w:val="24"/>
          <w:szCs w:val="24"/>
        </w:rPr>
        <w:t>”</w:t>
      </w:r>
      <w:r w:rsidR="003801BD" w:rsidRPr="00F42504">
        <w:rPr>
          <w:rFonts w:ascii="Times New Roman" w:hAnsi="Times New Roman" w:cs="Times New Roman"/>
          <w:sz w:val="24"/>
          <w:szCs w:val="24"/>
        </w:rPr>
        <w:t xml:space="preserve"> as they were still living with the </w:t>
      </w:r>
      <w:r w:rsidR="00AD501C">
        <w:rPr>
          <w:rFonts w:ascii="Times New Roman" w:hAnsi="Times New Roman" w:cs="Times New Roman"/>
          <w:sz w:val="24"/>
          <w:szCs w:val="24"/>
        </w:rPr>
        <w:t>first</w:t>
      </w:r>
      <w:r w:rsidR="003801BD" w:rsidRPr="00F42504">
        <w:rPr>
          <w:rFonts w:ascii="Times New Roman" w:hAnsi="Times New Roman" w:cs="Times New Roman"/>
          <w:sz w:val="24"/>
          <w:szCs w:val="24"/>
        </w:rPr>
        <w:t xml:space="preserve"> respondent in their </w:t>
      </w:r>
      <w:r w:rsidR="00D17764" w:rsidRPr="00F42504">
        <w:rPr>
          <w:rFonts w:ascii="Times New Roman" w:hAnsi="Times New Roman" w:cs="Times New Roman"/>
          <w:sz w:val="24"/>
          <w:szCs w:val="24"/>
        </w:rPr>
        <w:t>mother’s</w:t>
      </w:r>
      <w:r w:rsidR="003801BD" w:rsidRPr="00F42504">
        <w:rPr>
          <w:rFonts w:ascii="Times New Roman" w:hAnsi="Times New Roman" w:cs="Times New Roman"/>
          <w:sz w:val="24"/>
          <w:szCs w:val="24"/>
        </w:rPr>
        <w:t xml:space="preserve"> house</w:t>
      </w:r>
      <w:r w:rsidR="0058541C" w:rsidRPr="00F42504">
        <w:rPr>
          <w:rFonts w:ascii="Times New Roman" w:hAnsi="Times New Roman" w:cs="Times New Roman"/>
          <w:sz w:val="24"/>
          <w:szCs w:val="24"/>
        </w:rPr>
        <w:t xml:space="preserve"> when </w:t>
      </w:r>
      <w:r w:rsidR="00D17764" w:rsidRPr="00F42504">
        <w:rPr>
          <w:rFonts w:ascii="Times New Roman" w:hAnsi="Times New Roman" w:cs="Times New Roman"/>
          <w:sz w:val="24"/>
          <w:szCs w:val="24"/>
        </w:rPr>
        <w:t>he sold</w:t>
      </w:r>
      <w:r w:rsidR="0058541C" w:rsidRPr="00F42504">
        <w:rPr>
          <w:rFonts w:ascii="Times New Roman" w:hAnsi="Times New Roman" w:cs="Times New Roman"/>
          <w:sz w:val="24"/>
          <w:szCs w:val="24"/>
        </w:rPr>
        <w:t xml:space="preserve"> the property</w:t>
      </w:r>
      <w:r w:rsidR="003801BD" w:rsidRPr="00F42504">
        <w:rPr>
          <w:rFonts w:ascii="Times New Roman" w:hAnsi="Times New Roman" w:cs="Times New Roman"/>
          <w:sz w:val="24"/>
          <w:szCs w:val="24"/>
        </w:rPr>
        <w:t>.</w:t>
      </w:r>
      <w:r w:rsidR="00E81F60">
        <w:rPr>
          <w:rFonts w:ascii="Times New Roman" w:hAnsi="Times New Roman" w:cs="Times New Roman"/>
          <w:sz w:val="24"/>
          <w:szCs w:val="24"/>
        </w:rPr>
        <w:t xml:space="preserve"> </w:t>
      </w:r>
      <w:r w:rsidR="0087279B" w:rsidRPr="00F42504">
        <w:rPr>
          <w:rFonts w:ascii="Times New Roman" w:hAnsi="Times New Roman" w:cs="Times New Roman"/>
          <w:sz w:val="24"/>
          <w:szCs w:val="24"/>
        </w:rPr>
        <w:t xml:space="preserve">They had not moved out </w:t>
      </w:r>
      <w:r w:rsidR="0087279B" w:rsidRPr="00F42504">
        <w:rPr>
          <w:rFonts w:ascii="Times New Roman" w:hAnsi="Times New Roman" w:cs="Times New Roman"/>
          <w:sz w:val="24"/>
          <w:szCs w:val="24"/>
        </w:rPr>
        <w:lastRenderedPageBreak/>
        <w:t xml:space="preserve">to start their own families. </w:t>
      </w:r>
      <w:r w:rsidR="006E7967" w:rsidRPr="00F42504">
        <w:rPr>
          <w:rFonts w:ascii="Times New Roman" w:hAnsi="Times New Roman" w:cs="Times New Roman"/>
          <w:sz w:val="24"/>
          <w:szCs w:val="24"/>
        </w:rPr>
        <w:t xml:space="preserve">They are therefore </w:t>
      </w:r>
      <w:r w:rsidR="00AD501C">
        <w:rPr>
          <w:rFonts w:ascii="Times New Roman" w:hAnsi="Times New Roman" w:cs="Times New Roman"/>
          <w:sz w:val="24"/>
          <w:szCs w:val="24"/>
        </w:rPr>
        <w:t>the first</w:t>
      </w:r>
      <w:r w:rsidR="006E7967" w:rsidRPr="00F42504">
        <w:rPr>
          <w:rFonts w:ascii="Times New Roman" w:hAnsi="Times New Roman" w:cs="Times New Roman"/>
          <w:sz w:val="24"/>
          <w:szCs w:val="24"/>
        </w:rPr>
        <w:t xml:space="preserve"> respondents</w:t>
      </w:r>
      <w:r w:rsidR="00AD501C">
        <w:rPr>
          <w:rFonts w:ascii="Times New Roman" w:hAnsi="Times New Roman" w:cs="Times New Roman"/>
          <w:sz w:val="24"/>
          <w:szCs w:val="24"/>
        </w:rPr>
        <w:t>’</w:t>
      </w:r>
      <w:r w:rsidR="006E7967" w:rsidRPr="00F42504">
        <w:rPr>
          <w:rFonts w:ascii="Times New Roman" w:hAnsi="Times New Roman" w:cs="Times New Roman"/>
          <w:sz w:val="24"/>
          <w:szCs w:val="24"/>
        </w:rPr>
        <w:t xml:space="preserve"> dependants at customary law.</w:t>
      </w:r>
    </w:p>
    <w:p w:rsidR="0087279B" w:rsidRPr="00F42504" w:rsidRDefault="00D75E98" w:rsidP="00AD501C">
      <w:pPr>
        <w:spacing w:after="0"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 xml:space="preserve">The applicants </w:t>
      </w:r>
      <w:r w:rsidR="00FD2445" w:rsidRPr="00F42504">
        <w:rPr>
          <w:rFonts w:ascii="Times New Roman" w:hAnsi="Times New Roman" w:cs="Times New Roman"/>
          <w:sz w:val="24"/>
          <w:szCs w:val="24"/>
        </w:rPr>
        <w:t>seek an</w:t>
      </w:r>
      <w:r w:rsidRPr="00F42504">
        <w:rPr>
          <w:rFonts w:ascii="Times New Roman" w:hAnsi="Times New Roman" w:cs="Times New Roman"/>
          <w:sz w:val="24"/>
          <w:szCs w:val="24"/>
        </w:rPr>
        <w:t xml:space="preserve"> interdict </w:t>
      </w:r>
      <w:r w:rsidR="0087279B" w:rsidRPr="00F42504">
        <w:rPr>
          <w:rFonts w:ascii="Times New Roman" w:hAnsi="Times New Roman" w:cs="Times New Roman"/>
          <w:sz w:val="24"/>
          <w:szCs w:val="24"/>
        </w:rPr>
        <w:t>to stop</w:t>
      </w:r>
      <w:r w:rsidRPr="00F42504">
        <w:rPr>
          <w:rFonts w:ascii="Times New Roman" w:hAnsi="Times New Roman" w:cs="Times New Roman"/>
          <w:sz w:val="24"/>
          <w:szCs w:val="24"/>
        </w:rPr>
        <w:t xml:space="preserve"> the </w:t>
      </w:r>
      <w:r w:rsidR="00AD501C">
        <w:rPr>
          <w:rFonts w:ascii="Times New Roman" w:hAnsi="Times New Roman" w:cs="Times New Roman"/>
          <w:sz w:val="24"/>
          <w:szCs w:val="24"/>
        </w:rPr>
        <w:t>first</w:t>
      </w:r>
      <w:r w:rsidRPr="00F42504">
        <w:rPr>
          <w:rFonts w:ascii="Times New Roman" w:hAnsi="Times New Roman" w:cs="Times New Roman"/>
          <w:sz w:val="24"/>
          <w:szCs w:val="24"/>
        </w:rPr>
        <w:t xml:space="preserve"> responden</w:t>
      </w:r>
      <w:r w:rsidR="0087279B" w:rsidRPr="00F42504">
        <w:rPr>
          <w:rFonts w:ascii="Times New Roman" w:hAnsi="Times New Roman" w:cs="Times New Roman"/>
          <w:sz w:val="24"/>
          <w:szCs w:val="24"/>
        </w:rPr>
        <w:t>t from transferring house number 16036, 6</w:t>
      </w:r>
      <w:r w:rsidR="0087279B" w:rsidRPr="00F42504">
        <w:rPr>
          <w:rFonts w:ascii="Times New Roman" w:hAnsi="Times New Roman" w:cs="Times New Roman"/>
          <w:sz w:val="24"/>
          <w:szCs w:val="24"/>
          <w:vertAlign w:val="superscript"/>
        </w:rPr>
        <w:t>th</w:t>
      </w:r>
      <w:r w:rsidR="0087279B" w:rsidRPr="00F42504">
        <w:rPr>
          <w:rFonts w:ascii="Times New Roman" w:hAnsi="Times New Roman" w:cs="Times New Roman"/>
          <w:sz w:val="24"/>
          <w:szCs w:val="24"/>
        </w:rPr>
        <w:t xml:space="preserve"> Street, </w:t>
      </w:r>
      <w:proofErr w:type="spellStart"/>
      <w:r w:rsidR="0087279B" w:rsidRPr="00F42504">
        <w:rPr>
          <w:rFonts w:ascii="Times New Roman" w:hAnsi="Times New Roman" w:cs="Times New Roman"/>
          <w:sz w:val="24"/>
          <w:szCs w:val="24"/>
        </w:rPr>
        <w:t>Sunningdale</w:t>
      </w:r>
      <w:proofErr w:type="spellEnd"/>
      <w:r w:rsidR="0087279B" w:rsidRPr="00F42504">
        <w:rPr>
          <w:rFonts w:ascii="Times New Roman" w:hAnsi="Times New Roman" w:cs="Times New Roman"/>
          <w:sz w:val="24"/>
          <w:szCs w:val="24"/>
        </w:rPr>
        <w:t xml:space="preserve"> </w:t>
      </w:r>
      <w:r w:rsidR="00FD2445" w:rsidRPr="00F42504">
        <w:rPr>
          <w:rFonts w:ascii="Times New Roman" w:hAnsi="Times New Roman" w:cs="Times New Roman"/>
          <w:sz w:val="24"/>
          <w:szCs w:val="24"/>
        </w:rPr>
        <w:t>2 into</w:t>
      </w:r>
      <w:r w:rsidRPr="00F42504">
        <w:rPr>
          <w:rFonts w:ascii="Times New Roman" w:hAnsi="Times New Roman" w:cs="Times New Roman"/>
          <w:sz w:val="24"/>
          <w:szCs w:val="24"/>
        </w:rPr>
        <w:t xml:space="preserve"> the name of </w:t>
      </w:r>
      <w:r w:rsidR="00AD501C">
        <w:rPr>
          <w:rFonts w:ascii="Times New Roman" w:hAnsi="Times New Roman" w:cs="Times New Roman"/>
          <w:sz w:val="24"/>
          <w:szCs w:val="24"/>
        </w:rPr>
        <w:t>the third</w:t>
      </w:r>
      <w:r w:rsidRPr="00F42504">
        <w:rPr>
          <w:rFonts w:ascii="Times New Roman" w:hAnsi="Times New Roman" w:cs="Times New Roman"/>
          <w:sz w:val="24"/>
          <w:szCs w:val="24"/>
        </w:rPr>
        <w:t xml:space="preserve"> respondent.</w:t>
      </w:r>
      <w:r w:rsidR="006E7967" w:rsidRPr="00F42504">
        <w:rPr>
          <w:rFonts w:ascii="Times New Roman" w:hAnsi="Times New Roman" w:cs="Times New Roman"/>
          <w:sz w:val="24"/>
          <w:szCs w:val="24"/>
        </w:rPr>
        <w:t xml:space="preserve"> They argue that if he sells the property they will be deprived of shelter which </w:t>
      </w:r>
      <w:r w:rsidR="00AD501C">
        <w:rPr>
          <w:rFonts w:ascii="Times New Roman" w:hAnsi="Times New Roman" w:cs="Times New Roman"/>
          <w:sz w:val="24"/>
          <w:szCs w:val="24"/>
        </w:rPr>
        <w:t>the first</w:t>
      </w:r>
      <w:r w:rsidR="006E7967" w:rsidRPr="00F42504">
        <w:rPr>
          <w:rFonts w:ascii="Times New Roman" w:hAnsi="Times New Roman" w:cs="Times New Roman"/>
          <w:sz w:val="24"/>
          <w:szCs w:val="24"/>
        </w:rPr>
        <w:t xml:space="preserve"> respondent is obliged to provide.</w:t>
      </w:r>
      <w:r w:rsidR="00D26062" w:rsidRPr="00F42504">
        <w:rPr>
          <w:rFonts w:ascii="Times New Roman" w:hAnsi="Times New Roman" w:cs="Times New Roman"/>
          <w:sz w:val="24"/>
          <w:szCs w:val="24"/>
        </w:rPr>
        <w:t xml:space="preserve"> The </w:t>
      </w:r>
      <w:r w:rsidR="0087279B" w:rsidRPr="00F42504">
        <w:rPr>
          <w:rFonts w:ascii="Times New Roman" w:hAnsi="Times New Roman" w:cs="Times New Roman"/>
          <w:sz w:val="24"/>
          <w:szCs w:val="24"/>
        </w:rPr>
        <w:t>principles to be applied in</w:t>
      </w:r>
      <w:r w:rsidR="00D26062" w:rsidRPr="00F42504">
        <w:rPr>
          <w:rFonts w:ascii="Times New Roman" w:hAnsi="Times New Roman" w:cs="Times New Roman"/>
          <w:sz w:val="24"/>
          <w:szCs w:val="24"/>
        </w:rPr>
        <w:t xml:space="preserve"> an application</w:t>
      </w:r>
      <w:r w:rsidR="0087279B" w:rsidRPr="00F42504">
        <w:rPr>
          <w:rFonts w:ascii="Times New Roman" w:hAnsi="Times New Roman" w:cs="Times New Roman"/>
          <w:sz w:val="24"/>
          <w:szCs w:val="24"/>
        </w:rPr>
        <w:t xml:space="preserve"> for an interdict have</w:t>
      </w:r>
      <w:r w:rsidR="00D26062" w:rsidRPr="00F42504">
        <w:rPr>
          <w:rFonts w:ascii="Times New Roman" w:hAnsi="Times New Roman" w:cs="Times New Roman"/>
          <w:sz w:val="24"/>
          <w:szCs w:val="24"/>
        </w:rPr>
        <w:t xml:space="preserve"> been set out in numerous judgments of this court and the Supreme Court.</w:t>
      </w:r>
      <w:r w:rsidRPr="00F42504">
        <w:rPr>
          <w:rFonts w:ascii="Times New Roman" w:hAnsi="Times New Roman" w:cs="Times New Roman"/>
          <w:sz w:val="24"/>
          <w:szCs w:val="24"/>
        </w:rPr>
        <w:t xml:space="preserve"> In order to succeed the applicants must establish the following. Firstly that they have a clear right, secondly that they have no other remedy and finally </w:t>
      </w:r>
      <w:r w:rsidR="00D17764" w:rsidRPr="00F42504">
        <w:rPr>
          <w:rFonts w:ascii="Times New Roman" w:hAnsi="Times New Roman" w:cs="Times New Roman"/>
          <w:sz w:val="24"/>
          <w:szCs w:val="24"/>
        </w:rPr>
        <w:t xml:space="preserve">that actual injury must have been committed or reasonably apprehended. (See </w:t>
      </w:r>
      <w:r w:rsidR="00D17764" w:rsidRPr="00F42504">
        <w:rPr>
          <w:rFonts w:ascii="Times New Roman" w:hAnsi="Times New Roman" w:cs="Times New Roman"/>
          <w:i/>
          <w:sz w:val="24"/>
          <w:szCs w:val="24"/>
        </w:rPr>
        <w:t xml:space="preserve">Minister of Local Government </w:t>
      </w:r>
      <w:r w:rsidR="00D17764" w:rsidRPr="00AD501C">
        <w:rPr>
          <w:rFonts w:ascii="Times New Roman" w:hAnsi="Times New Roman" w:cs="Times New Roman"/>
          <w:sz w:val="24"/>
          <w:szCs w:val="24"/>
        </w:rPr>
        <w:t xml:space="preserve">v </w:t>
      </w:r>
      <w:proofErr w:type="spellStart"/>
      <w:r w:rsidR="00D17764" w:rsidRPr="00F42504">
        <w:rPr>
          <w:rFonts w:ascii="Times New Roman" w:hAnsi="Times New Roman" w:cs="Times New Roman"/>
          <w:i/>
          <w:sz w:val="24"/>
          <w:szCs w:val="24"/>
        </w:rPr>
        <w:t>Mudzuri</w:t>
      </w:r>
      <w:proofErr w:type="spellEnd"/>
      <w:r w:rsidR="00FD2445" w:rsidRPr="00F42504">
        <w:rPr>
          <w:rFonts w:ascii="Times New Roman" w:hAnsi="Times New Roman" w:cs="Times New Roman"/>
          <w:i/>
          <w:sz w:val="24"/>
          <w:szCs w:val="24"/>
        </w:rPr>
        <w:t xml:space="preserve"> </w:t>
      </w:r>
      <w:r w:rsidR="00D17764" w:rsidRPr="00F42504">
        <w:rPr>
          <w:rFonts w:ascii="Times New Roman" w:hAnsi="Times New Roman" w:cs="Times New Roman"/>
          <w:i/>
          <w:sz w:val="24"/>
          <w:szCs w:val="24"/>
        </w:rPr>
        <w:t>&amp;</w:t>
      </w:r>
      <w:r w:rsidR="00FD2445" w:rsidRPr="00F42504">
        <w:rPr>
          <w:rFonts w:ascii="Times New Roman" w:hAnsi="Times New Roman" w:cs="Times New Roman"/>
          <w:i/>
          <w:sz w:val="24"/>
          <w:szCs w:val="24"/>
        </w:rPr>
        <w:t xml:space="preserve"> </w:t>
      </w:r>
      <w:proofErr w:type="spellStart"/>
      <w:r w:rsidR="00D17764" w:rsidRPr="00F42504">
        <w:rPr>
          <w:rFonts w:ascii="Times New Roman" w:hAnsi="Times New Roman" w:cs="Times New Roman"/>
          <w:i/>
          <w:sz w:val="24"/>
          <w:szCs w:val="24"/>
        </w:rPr>
        <w:t>Aor</w:t>
      </w:r>
      <w:proofErr w:type="spellEnd"/>
      <w:r w:rsidR="00D17764" w:rsidRPr="00F42504">
        <w:rPr>
          <w:rFonts w:ascii="Times New Roman" w:hAnsi="Times New Roman" w:cs="Times New Roman"/>
          <w:sz w:val="24"/>
          <w:szCs w:val="24"/>
        </w:rPr>
        <w:t xml:space="preserve"> 2004 (1) ZLR 223</w:t>
      </w:r>
      <w:r w:rsidR="00AD501C">
        <w:rPr>
          <w:rFonts w:ascii="Times New Roman" w:hAnsi="Times New Roman" w:cs="Times New Roman"/>
          <w:sz w:val="24"/>
          <w:szCs w:val="24"/>
        </w:rPr>
        <w:t>)</w:t>
      </w:r>
    </w:p>
    <w:p w:rsidR="00D75E98" w:rsidRPr="00F42504" w:rsidRDefault="00D75E98" w:rsidP="00F42504">
      <w:pPr>
        <w:spacing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 xml:space="preserve"> In my view the </w:t>
      </w:r>
      <w:r w:rsidR="00D17764" w:rsidRPr="00F42504">
        <w:rPr>
          <w:rFonts w:ascii="Times New Roman" w:hAnsi="Times New Roman" w:cs="Times New Roman"/>
          <w:sz w:val="24"/>
          <w:szCs w:val="24"/>
        </w:rPr>
        <w:t>applicant’s</w:t>
      </w:r>
      <w:r w:rsidR="008D6484" w:rsidRPr="00F42504">
        <w:rPr>
          <w:rFonts w:ascii="Times New Roman" w:hAnsi="Times New Roman" w:cs="Times New Roman"/>
          <w:sz w:val="24"/>
          <w:szCs w:val="24"/>
        </w:rPr>
        <w:t xml:space="preserve"> case falters at the very</w:t>
      </w:r>
      <w:r w:rsidRPr="00F42504">
        <w:rPr>
          <w:rFonts w:ascii="Times New Roman" w:hAnsi="Times New Roman" w:cs="Times New Roman"/>
          <w:sz w:val="24"/>
          <w:szCs w:val="24"/>
        </w:rPr>
        <w:t xml:space="preserve"> first hurdle.</w:t>
      </w:r>
      <w:r w:rsidR="0087279B" w:rsidRPr="00F42504">
        <w:rPr>
          <w:rFonts w:ascii="Times New Roman" w:hAnsi="Times New Roman" w:cs="Times New Roman"/>
          <w:sz w:val="24"/>
          <w:szCs w:val="24"/>
        </w:rPr>
        <w:t xml:space="preserve"> They must establish a clear right to the immoveable property which would warrant the court exercising its discretion in their favour and granting the interdict. The applicants in this case are not</w:t>
      </w:r>
      <w:r w:rsidR="008D6484" w:rsidRPr="00F42504">
        <w:rPr>
          <w:rFonts w:ascii="Times New Roman" w:hAnsi="Times New Roman" w:cs="Times New Roman"/>
          <w:sz w:val="24"/>
          <w:szCs w:val="24"/>
        </w:rPr>
        <w:t xml:space="preserve"> the owners of the property</w:t>
      </w:r>
      <w:r w:rsidR="0087279B" w:rsidRPr="00F42504">
        <w:rPr>
          <w:rFonts w:ascii="Times New Roman" w:hAnsi="Times New Roman" w:cs="Times New Roman"/>
          <w:sz w:val="24"/>
          <w:szCs w:val="24"/>
        </w:rPr>
        <w:t xml:space="preserve">. The property is registered in the name of the </w:t>
      </w:r>
      <w:r w:rsidR="00AD501C">
        <w:rPr>
          <w:rFonts w:ascii="Times New Roman" w:hAnsi="Times New Roman" w:cs="Times New Roman"/>
          <w:sz w:val="24"/>
          <w:szCs w:val="24"/>
        </w:rPr>
        <w:t>first</w:t>
      </w:r>
      <w:r w:rsidR="0087279B" w:rsidRPr="00F42504">
        <w:rPr>
          <w:rFonts w:ascii="Times New Roman" w:hAnsi="Times New Roman" w:cs="Times New Roman"/>
          <w:sz w:val="24"/>
          <w:szCs w:val="24"/>
        </w:rPr>
        <w:t xml:space="preserve"> respondent.  A</w:t>
      </w:r>
      <w:r w:rsidR="008D6484" w:rsidRPr="00F42504">
        <w:rPr>
          <w:rFonts w:ascii="Times New Roman" w:hAnsi="Times New Roman" w:cs="Times New Roman"/>
          <w:sz w:val="24"/>
          <w:szCs w:val="24"/>
        </w:rPr>
        <w:t>n heir at customary law</w:t>
      </w:r>
      <w:r w:rsidR="00B4223F" w:rsidRPr="00F42504">
        <w:rPr>
          <w:rFonts w:ascii="Times New Roman" w:hAnsi="Times New Roman" w:cs="Times New Roman"/>
          <w:sz w:val="24"/>
          <w:szCs w:val="24"/>
        </w:rPr>
        <w:t xml:space="preserve"> inherits immoveable pr</w:t>
      </w:r>
      <w:r w:rsidR="00FD2445" w:rsidRPr="00F42504">
        <w:rPr>
          <w:rFonts w:ascii="Times New Roman" w:hAnsi="Times New Roman" w:cs="Times New Roman"/>
          <w:sz w:val="24"/>
          <w:szCs w:val="24"/>
        </w:rPr>
        <w:t>operty in his personal capacity</w:t>
      </w:r>
      <w:r w:rsidR="0058541C" w:rsidRPr="00F42504">
        <w:rPr>
          <w:rFonts w:ascii="Times New Roman" w:hAnsi="Times New Roman" w:cs="Times New Roman"/>
          <w:sz w:val="24"/>
          <w:szCs w:val="24"/>
        </w:rPr>
        <w:t xml:space="preserve"> and thus ownership is vested in him. In the case of </w:t>
      </w:r>
      <w:proofErr w:type="spellStart"/>
      <w:r w:rsidR="0058541C" w:rsidRPr="00F42504">
        <w:rPr>
          <w:rFonts w:ascii="Times New Roman" w:hAnsi="Times New Roman" w:cs="Times New Roman"/>
          <w:i/>
          <w:sz w:val="24"/>
          <w:szCs w:val="24"/>
        </w:rPr>
        <w:t>Muswera</w:t>
      </w:r>
      <w:proofErr w:type="spellEnd"/>
      <w:r w:rsidR="0058541C" w:rsidRPr="00F42504">
        <w:rPr>
          <w:rFonts w:ascii="Times New Roman" w:hAnsi="Times New Roman" w:cs="Times New Roman"/>
          <w:i/>
          <w:sz w:val="24"/>
          <w:szCs w:val="24"/>
        </w:rPr>
        <w:t xml:space="preserve"> </w:t>
      </w:r>
      <w:r w:rsidR="0058541C" w:rsidRPr="00AD501C">
        <w:rPr>
          <w:rFonts w:ascii="Times New Roman" w:hAnsi="Times New Roman" w:cs="Times New Roman"/>
          <w:sz w:val="24"/>
          <w:szCs w:val="24"/>
        </w:rPr>
        <w:t xml:space="preserve">v </w:t>
      </w:r>
      <w:proofErr w:type="spellStart"/>
      <w:r w:rsidR="0013730B" w:rsidRPr="00F42504">
        <w:rPr>
          <w:rFonts w:ascii="Times New Roman" w:hAnsi="Times New Roman" w:cs="Times New Roman"/>
          <w:i/>
          <w:sz w:val="24"/>
          <w:szCs w:val="24"/>
        </w:rPr>
        <w:t>Makanza</w:t>
      </w:r>
      <w:proofErr w:type="spellEnd"/>
      <w:r w:rsidR="0013730B" w:rsidRPr="00F42504">
        <w:rPr>
          <w:rFonts w:ascii="Times New Roman" w:hAnsi="Times New Roman" w:cs="Times New Roman"/>
          <w:sz w:val="24"/>
          <w:szCs w:val="24"/>
        </w:rPr>
        <w:t xml:space="preserve"> HH</w:t>
      </w:r>
      <w:r w:rsidR="00BF08EF">
        <w:rPr>
          <w:rFonts w:ascii="Times New Roman" w:hAnsi="Times New Roman" w:cs="Times New Roman"/>
          <w:sz w:val="24"/>
          <w:szCs w:val="24"/>
        </w:rPr>
        <w:t xml:space="preserve"> </w:t>
      </w:r>
      <w:r w:rsidR="0013730B" w:rsidRPr="00F42504">
        <w:rPr>
          <w:rFonts w:ascii="Times New Roman" w:hAnsi="Times New Roman" w:cs="Times New Roman"/>
          <w:sz w:val="24"/>
          <w:szCs w:val="24"/>
        </w:rPr>
        <w:t xml:space="preserve">16/05 </w:t>
      </w:r>
      <w:r w:rsidR="00AD501C" w:rsidRPr="00F42504">
        <w:rPr>
          <w:rFonts w:ascii="Times New Roman" w:hAnsi="Times New Roman" w:cs="Times New Roman"/>
          <w:sz w:val="24"/>
          <w:szCs w:val="24"/>
        </w:rPr>
        <w:t xml:space="preserve">MAKARAU </w:t>
      </w:r>
      <w:r w:rsidR="00AD501C">
        <w:rPr>
          <w:rFonts w:ascii="Times New Roman" w:hAnsi="Times New Roman" w:cs="Times New Roman"/>
          <w:sz w:val="24"/>
          <w:szCs w:val="24"/>
        </w:rPr>
        <w:t>J</w:t>
      </w:r>
      <w:r w:rsidR="0013730B" w:rsidRPr="00F42504">
        <w:rPr>
          <w:rFonts w:ascii="Times New Roman" w:hAnsi="Times New Roman" w:cs="Times New Roman"/>
          <w:sz w:val="24"/>
          <w:szCs w:val="24"/>
        </w:rPr>
        <w:t xml:space="preserve"> (as she then was) stated as follows:</w:t>
      </w:r>
      <w:r w:rsidR="0058541C" w:rsidRPr="00F42504">
        <w:rPr>
          <w:rFonts w:ascii="Times New Roman" w:hAnsi="Times New Roman" w:cs="Times New Roman"/>
          <w:sz w:val="24"/>
          <w:szCs w:val="24"/>
        </w:rPr>
        <w:t xml:space="preserve"> to the property.</w:t>
      </w:r>
    </w:p>
    <w:p w:rsidR="0013730B" w:rsidRPr="00F42504" w:rsidRDefault="0013730B" w:rsidP="00AD501C">
      <w:pPr>
        <w:spacing w:line="240" w:lineRule="auto"/>
        <w:ind w:left="720"/>
        <w:jc w:val="both"/>
        <w:rPr>
          <w:rFonts w:ascii="Times New Roman" w:hAnsi="Times New Roman" w:cs="Times New Roman"/>
          <w:sz w:val="24"/>
          <w:szCs w:val="24"/>
        </w:rPr>
      </w:pPr>
      <w:r w:rsidRPr="00F42504">
        <w:rPr>
          <w:rFonts w:ascii="Times New Roman" w:hAnsi="Times New Roman" w:cs="Times New Roman"/>
          <w:sz w:val="24"/>
          <w:szCs w:val="24"/>
        </w:rPr>
        <w:t>“Under our law of property the right of ownership over property of whatever nature confers the most complete and comprehensive control one can have over property. The right of an owner of land for instance to sell the land is almost untrammelled, it being subject only to the conditions in the deed conferring title and any other real rights over the property that the owner may have caused to be registered against his or her title to the land,……”</w:t>
      </w:r>
    </w:p>
    <w:p w:rsidR="00F14858" w:rsidRPr="00F42504" w:rsidRDefault="00D17764" w:rsidP="00DF4D2D">
      <w:pPr>
        <w:spacing w:after="0"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 xml:space="preserve">The applicants thus cannot stop the </w:t>
      </w:r>
      <w:r w:rsidR="0012401F">
        <w:rPr>
          <w:rFonts w:ascii="Times New Roman" w:hAnsi="Times New Roman" w:cs="Times New Roman"/>
          <w:sz w:val="24"/>
          <w:szCs w:val="24"/>
        </w:rPr>
        <w:t>first</w:t>
      </w:r>
      <w:r w:rsidRPr="00F42504">
        <w:rPr>
          <w:rFonts w:ascii="Times New Roman" w:hAnsi="Times New Roman" w:cs="Times New Roman"/>
          <w:sz w:val="24"/>
          <w:szCs w:val="24"/>
        </w:rPr>
        <w:t xml:space="preserve"> respondent from selling the property if he so wishes as all they have </w:t>
      </w:r>
      <w:r w:rsidR="00FD2445" w:rsidRPr="00F42504">
        <w:rPr>
          <w:rFonts w:ascii="Times New Roman" w:hAnsi="Times New Roman" w:cs="Times New Roman"/>
          <w:sz w:val="24"/>
          <w:szCs w:val="24"/>
        </w:rPr>
        <w:t>is</w:t>
      </w:r>
      <w:r w:rsidRPr="00F42504">
        <w:rPr>
          <w:rFonts w:ascii="Times New Roman" w:hAnsi="Times New Roman" w:cs="Times New Roman"/>
          <w:sz w:val="24"/>
          <w:szCs w:val="24"/>
        </w:rPr>
        <w:t xml:space="preserve"> personal rights against him and not real rights against the world at large. The personal rights of the applicant cannot interfere with the rights of the </w:t>
      </w:r>
      <w:r w:rsidR="0012401F">
        <w:rPr>
          <w:rFonts w:ascii="Times New Roman" w:hAnsi="Times New Roman" w:cs="Times New Roman"/>
          <w:sz w:val="24"/>
          <w:szCs w:val="24"/>
        </w:rPr>
        <w:t>third</w:t>
      </w:r>
      <w:r w:rsidRPr="00F42504">
        <w:rPr>
          <w:rFonts w:ascii="Times New Roman" w:hAnsi="Times New Roman" w:cs="Times New Roman"/>
          <w:sz w:val="24"/>
          <w:szCs w:val="24"/>
        </w:rPr>
        <w:t xml:space="preserve"> respondent who has lawfully purchased the property from </w:t>
      </w:r>
      <w:r w:rsidR="0012401F">
        <w:rPr>
          <w:rFonts w:ascii="Times New Roman" w:hAnsi="Times New Roman" w:cs="Times New Roman"/>
          <w:sz w:val="24"/>
          <w:szCs w:val="24"/>
        </w:rPr>
        <w:t>the first r</w:t>
      </w:r>
      <w:r w:rsidRPr="00F42504">
        <w:rPr>
          <w:rFonts w:ascii="Times New Roman" w:hAnsi="Times New Roman" w:cs="Times New Roman"/>
          <w:sz w:val="24"/>
          <w:szCs w:val="24"/>
        </w:rPr>
        <w:t>espondent and paid value for it.</w:t>
      </w:r>
    </w:p>
    <w:p w:rsidR="000A7C0F" w:rsidRPr="00F42504" w:rsidRDefault="00F14858" w:rsidP="00DF4D2D">
      <w:pPr>
        <w:spacing w:after="0"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 xml:space="preserve">The applicants also have an </w:t>
      </w:r>
      <w:r w:rsidR="000A7C0F" w:rsidRPr="00F42504">
        <w:rPr>
          <w:rFonts w:ascii="Times New Roman" w:hAnsi="Times New Roman" w:cs="Times New Roman"/>
          <w:sz w:val="24"/>
          <w:szCs w:val="24"/>
        </w:rPr>
        <w:t>alternative remedy</w:t>
      </w:r>
      <w:r w:rsidRPr="00F42504">
        <w:rPr>
          <w:rFonts w:ascii="Times New Roman" w:hAnsi="Times New Roman" w:cs="Times New Roman"/>
          <w:sz w:val="24"/>
          <w:szCs w:val="24"/>
        </w:rPr>
        <w:t xml:space="preserve"> as the </w:t>
      </w:r>
      <w:r w:rsidR="0012401F">
        <w:rPr>
          <w:rFonts w:ascii="Times New Roman" w:hAnsi="Times New Roman" w:cs="Times New Roman"/>
          <w:sz w:val="24"/>
          <w:szCs w:val="24"/>
        </w:rPr>
        <w:t>first</w:t>
      </w:r>
      <w:r w:rsidRPr="00F42504">
        <w:rPr>
          <w:rFonts w:ascii="Times New Roman" w:hAnsi="Times New Roman" w:cs="Times New Roman"/>
          <w:sz w:val="24"/>
          <w:szCs w:val="24"/>
        </w:rPr>
        <w:t xml:space="preserve"> respondent has stated in his submissions that should the court find that he does have an obligation to support the applicants then he would be agreeable to</w:t>
      </w:r>
      <w:bookmarkStart w:id="0" w:name="_GoBack"/>
      <w:bookmarkEnd w:id="0"/>
      <w:r w:rsidRPr="00F42504">
        <w:rPr>
          <w:rFonts w:ascii="Times New Roman" w:hAnsi="Times New Roman" w:cs="Times New Roman"/>
          <w:sz w:val="24"/>
          <w:szCs w:val="24"/>
        </w:rPr>
        <w:t xml:space="preserve"> having the new properties registered in the </w:t>
      </w:r>
      <w:r w:rsidR="00FD2445" w:rsidRPr="00F42504">
        <w:rPr>
          <w:rFonts w:ascii="Times New Roman" w:hAnsi="Times New Roman" w:cs="Times New Roman"/>
          <w:sz w:val="24"/>
          <w:szCs w:val="24"/>
        </w:rPr>
        <w:t>applicant’s</w:t>
      </w:r>
      <w:r w:rsidRPr="00F42504">
        <w:rPr>
          <w:rFonts w:ascii="Times New Roman" w:hAnsi="Times New Roman" w:cs="Times New Roman"/>
          <w:sz w:val="24"/>
          <w:szCs w:val="24"/>
        </w:rPr>
        <w:t xml:space="preserve"> names as well as his own. </w:t>
      </w:r>
    </w:p>
    <w:p w:rsidR="008868B5" w:rsidRPr="00F42504" w:rsidRDefault="000A7C0F" w:rsidP="00DF4D2D">
      <w:pPr>
        <w:spacing w:after="0"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Thus</w:t>
      </w:r>
      <w:r w:rsidR="00FD2445" w:rsidRPr="00F42504">
        <w:rPr>
          <w:rFonts w:ascii="Times New Roman" w:hAnsi="Times New Roman" w:cs="Times New Roman"/>
          <w:sz w:val="24"/>
          <w:szCs w:val="24"/>
        </w:rPr>
        <w:t>, whilst</w:t>
      </w:r>
      <w:r w:rsidRPr="00F42504">
        <w:rPr>
          <w:rFonts w:ascii="Times New Roman" w:hAnsi="Times New Roman" w:cs="Times New Roman"/>
          <w:sz w:val="24"/>
          <w:szCs w:val="24"/>
        </w:rPr>
        <w:t xml:space="preserve"> the applicants have not satisfied the requirements for the grant of an interdict they have been able to show that t</w:t>
      </w:r>
      <w:r w:rsidR="00D26062" w:rsidRPr="00F42504">
        <w:rPr>
          <w:rFonts w:ascii="Times New Roman" w:hAnsi="Times New Roman" w:cs="Times New Roman"/>
          <w:sz w:val="24"/>
          <w:szCs w:val="24"/>
        </w:rPr>
        <w:t xml:space="preserve">he </w:t>
      </w:r>
      <w:r w:rsidR="00E9722D">
        <w:rPr>
          <w:rFonts w:ascii="Times New Roman" w:hAnsi="Times New Roman" w:cs="Times New Roman"/>
          <w:sz w:val="24"/>
          <w:szCs w:val="24"/>
        </w:rPr>
        <w:t xml:space="preserve">first </w:t>
      </w:r>
      <w:r w:rsidR="00F7005A" w:rsidRPr="00F42504">
        <w:rPr>
          <w:rFonts w:ascii="Times New Roman" w:hAnsi="Times New Roman" w:cs="Times New Roman"/>
          <w:sz w:val="24"/>
          <w:szCs w:val="24"/>
        </w:rPr>
        <w:t>respondent has</w:t>
      </w:r>
      <w:r w:rsidR="00D26062" w:rsidRPr="00F42504">
        <w:rPr>
          <w:rFonts w:ascii="Times New Roman" w:hAnsi="Times New Roman" w:cs="Times New Roman"/>
          <w:sz w:val="24"/>
          <w:szCs w:val="24"/>
        </w:rPr>
        <w:t xml:space="preserve"> an obligation to provide </w:t>
      </w:r>
      <w:r w:rsidR="00D26062" w:rsidRPr="00F42504">
        <w:rPr>
          <w:rFonts w:ascii="Times New Roman" w:hAnsi="Times New Roman" w:cs="Times New Roman"/>
          <w:sz w:val="24"/>
          <w:szCs w:val="24"/>
        </w:rPr>
        <w:lastRenderedPageBreak/>
        <w:t xml:space="preserve">alternative accommodation. </w:t>
      </w:r>
      <w:r w:rsidR="00FD2445" w:rsidRPr="00F42504">
        <w:rPr>
          <w:rFonts w:ascii="Times New Roman" w:hAnsi="Times New Roman" w:cs="Times New Roman"/>
          <w:sz w:val="24"/>
          <w:szCs w:val="24"/>
        </w:rPr>
        <w:t xml:space="preserve">It was argued on behalf of the </w:t>
      </w:r>
      <w:r w:rsidR="00E9722D">
        <w:rPr>
          <w:rFonts w:ascii="Times New Roman" w:hAnsi="Times New Roman" w:cs="Times New Roman"/>
          <w:sz w:val="24"/>
          <w:szCs w:val="24"/>
        </w:rPr>
        <w:t>first</w:t>
      </w:r>
      <w:r w:rsidR="00FD2445" w:rsidRPr="00F42504">
        <w:rPr>
          <w:rFonts w:ascii="Times New Roman" w:hAnsi="Times New Roman" w:cs="Times New Roman"/>
          <w:sz w:val="24"/>
          <w:szCs w:val="24"/>
        </w:rPr>
        <w:t xml:space="preserve"> respondent that the case of </w:t>
      </w:r>
      <w:proofErr w:type="spellStart"/>
      <w:r w:rsidR="00FD2445" w:rsidRPr="00F42504">
        <w:rPr>
          <w:rFonts w:ascii="Times New Roman" w:hAnsi="Times New Roman" w:cs="Times New Roman"/>
          <w:i/>
          <w:sz w:val="24"/>
          <w:szCs w:val="24"/>
        </w:rPr>
        <w:t>Vareta</w:t>
      </w:r>
      <w:proofErr w:type="spellEnd"/>
      <w:r w:rsidR="00FD2445" w:rsidRPr="00F42504">
        <w:rPr>
          <w:rFonts w:ascii="Times New Roman" w:hAnsi="Times New Roman" w:cs="Times New Roman"/>
          <w:i/>
          <w:sz w:val="24"/>
          <w:szCs w:val="24"/>
        </w:rPr>
        <w:t xml:space="preserve"> </w:t>
      </w:r>
      <w:r w:rsidR="00FD2445" w:rsidRPr="00E9722D">
        <w:rPr>
          <w:rFonts w:ascii="Times New Roman" w:hAnsi="Times New Roman" w:cs="Times New Roman"/>
          <w:sz w:val="24"/>
          <w:szCs w:val="24"/>
        </w:rPr>
        <w:t>v</w:t>
      </w:r>
      <w:r w:rsidR="00FD2445" w:rsidRPr="00F42504">
        <w:rPr>
          <w:rFonts w:ascii="Times New Roman" w:hAnsi="Times New Roman" w:cs="Times New Roman"/>
          <w:i/>
          <w:sz w:val="24"/>
          <w:szCs w:val="24"/>
        </w:rPr>
        <w:t xml:space="preserve"> </w:t>
      </w:r>
      <w:proofErr w:type="spellStart"/>
      <w:r w:rsidR="00FD2445" w:rsidRPr="00F42504">
        <w:rPr>
          <w:rFonts w:ascii="Times New Roman" w:hAnsi="Times New Roman" w:cs="Times New Roman"/>
          <w:i/>
          <w:sz w:val="24"/>
          <w:szCs w:val="24"/>
        </w:rPr>
        <w:t>Vareta</w:t>
      </w:r>
      <w:proofErr w:type="spellEnd"/>
      <w:r w:rsidR="00FD2445" w:rsidRPr="00F42504">
        <w:rPr>
          <w:rFonts w:ascii="Times New Roman" w:hAnsi="Times New Roman" w:cs="Times New Roman"/>
          <w:i/>
          <w:sz w:val="24"/>
          <w:szCs w:val="24"/>
        </w:rPr>
        <w:t xml:space="preserve"> &amp; </w:t>
      </w:r>
      <w:proofErr w:type="spellStart"/>
      <w:r w:rsidR="00FD2445" w:rsidRPr="00F42504">
        <w:rPr>
          <w:rFonts w:ascii="Times New Roman" w:hAnsi="Times New Roman" w:cs="Times New Roman"/>
          <w:i/>
          <w:sz w:val="24"/>
          <w:szCs w:val="24"/>
        </w:rPr>
        <w:t>Ors</w:t>
      </w:r>
      <w:proofErr w:type="spellEnd"/>
      <w:r w:rsidR="00FD2445" w:rsidRPr="00F42504">
        <w:rPr>
          <w:rFonts w:ascii="Times New Roman" w:hAnsi="Times New Roman" w:cs="Times New Roman"/>
          <w:sz w:val="24"/>
          <w:szCs w:val="24"/>
        </w:rPr>
        <w:t xml:space="preserve"> 1992 (2) ZLR 1 is in support of the view that he is not obliged to provide alternative accommodation to the applicants. However reading the case it is my view that it can be clearly distinguished on the facts. In the </w:t>
      </w:r>
      <w:proofErr w:type="spellStart"/>
      <w:r w:rsidR="00FD2445" w:rsidRPr="006D61C9">
        <w:rPr>
          <w:rFonts w:ascii="Times New Roman" w:hAnsi="Times New Roman" w:cs="Times New Roman"/>
          <w:i/>
          <w:sz w:val="24"/>
          <w:szCs w:val="24"/>
        </w:rPr>
        <w:t>Vareta</w:t>
      </w:r>
      <w:proofErr w:type="spellEnd"/>
      <w:r w:rsidR="00FD2445" w:rsidRPr="00F42504">
        <w:rPr>
          <w:rFonts w:ascii="Times New Roman" w:hAnsi="Times New Roman" w:cs="Times New Roman"/>
          <w:sz w:val="24"/>
          <w:szCs w:val="24"/>
        </w:rPr>
        <w:t xml:space="preserve"> case there was a home in the communal lands where the defendants could stay. The court thus held that the customary law heir had no obligation to provide them with rented accommodation in the urban area as well. In the case before me there is no evidence that there is any other home</w:t>
      </w:r>
      <w:r w:rsidR="00507F0D" w:rsidRPr="00F42504">
        <w:rPr>
          <w:rFonts w:ascii="Times New Roman" w:hAnsi="Times New Roman" w:cs="Times New Roman"/>
          <w:sz w:val="24"/>
          <w:szCs w:val="24"/>
        </w:rPr>
        <w:t xml:space="preserve">. The </w:t>
      </w:r>
      <w:r w:rsidR="006D61C9">
        <w:rPr>
          <w:rFonts w:ascii="Times New Roman" w:hAnsi="Times New Roman" w:cs="Times New Roman"/>
          <w:sz w:val="24"/>
          <w:szCs w:val="24"/>
        </w:rPr>
        <w:t>first</w:t>
      </w:r>
      <w:r w:rsidR="00507F0D" w:rsidRPr="00F42504">
        <w:rPr>
          <w:rFonts w:ascii="Times New Roman" w:hAnsi="Times New Roman" w:cs="Times New Roman"/>
          <w:sz w:val="24"/>
          <w:szCs w:val="24"/>
        </w:rPr>
        <w:t xml:space="preserve"> respondent has sold the only home that the applicants have. The duty on a customary law heir to provide alternative accommodation</w:t>
      </w:r>
      <w:r w:rsidR="008868B5" w:rsidRPr="00F42504">
        <w:rPr>
          <w:rFonts w:ascii="Times New Roman" w:hAnsi="Times New Roman" w:cs="Times New Roman"/>
          <w:sz w:val="24"/>
          <w:szCs w:val="24"/>
        </w:rPr>
        <w:t xml:space="preserve"> was stated </w:t>
      </w:r>
      <w:r w:rsidR="00F7005A" w:rsidRPr="00F42504">
        <w:rPr>
          <w:rFonts w:ascii="Times New Roman" w:hAnsi="Times New Roman" w:cs="Times New Roman"/>
          <w:sz w:val="24"/>
          <w:szCs w:val="24"/>
        </w:rPr>
        <w:t xml:space="preserve">by </w:t>
      </w:r>
      <w:r w:rsidR="00E9722D" w:rsidRPr="00F42504">
        <w:rPr>
          <w:rFonts w:ascii="Times New Roman" w:hAnsi="Times New Roman" w:cs="Times New Roman"/>
          <w:sz w:val="24"/>
          <w:szCs w:val="24"/>
        </w:rPr>
        <w:t>BECK</w:t>
      </w:r>
      <w:r w:rsidR="008868B5" w:rsidRPr="00F42504">
        <w:rPr>
          <w:rFonts w:ascii="Times New Roman" w:hAnsi="Times New Roman" w:cs="Times New Roman"/>
          <w:sz w:val="24"/>
          <w:szCs w:val="24"/>
        </w:rPr>
        <w:t xml:space="preserve"> JA </w:t>
      </w:r>
      <w:r w:rsidR="00D26062" w:rsidRPr="00F42504">
        <w:rPr>
          <w:rFonts w:ascii="Times New Roman" w:hAnsi="Times New Roman" w:cs="Times New Roman"/>
          <w:sz w:val="24"/>
          <w:szCs w:val="24"/>
        </w:rPr>
        <w:t>in</w:t>
      </w:r>
      <w:r w:rsidR="00E84A6F" w:rsidRPr="00F42504">
        <w:rPr>
          <w:rFonts w:ascii="Times New Roman" w:hAnsi="Times New Roman" w:cs="Times New Roman"/>
          <w:sz w:val="24"/>
          <w:szCs w:val="24"/>
        </w:rPr>
        <w:t xml:space="preserve"> the case of </w:t>
      </w:r>
      <w:proofErr w:type="spellStart"/>
      <w:r w:rsidR="00D26062" w:rsidRPr="00F42504">
        <w:rPr>
          <w:rFonts w:ascii="Times New Roman" w:hAnsi="Times New Roman" w:cs="Times New Roman"/>
          <w:i/>
          <w:sz w:val="24"/>
          <w:szCs w:val="24"/>
        </w:rPr>
        <w:t>Masango</w:t>
      </w:r>
      <w:proofErr w:type="spellEnd"/>
      <w:r w:rsidR="00D26062" w:rsidRPr="00F42504">
        <w:rPr>
          <w:rFonts w:ascii="Times New Roman" w:hAnsi="Times New Roman" w:cs="Times New Roman"/>
          <w:i/>
          <w:sz w:val="24"/>
          <w:szCs w:val="24"/>
        </w:rPr>
        <w:t xml:space="preserve"> </w:t>
      </w:r>
      <w:r w:rsidR="00D26062" w:rsidRPr="00E9722D">
        <w:rPr>
          <w:rFonts w:ascii="Times New Roman" w:hAnsi="Times New Roman" w:cs="Times New Roman"/>
          <w:sz w:val="24"/>
          <w:szCs w:val="24"/>
        </w:rPr>
        <w:t>v</w:t>
      </w:r>
      <w:r w:rsidR="00D26062" w:rsidRPr="00F42504">
        <w:rPr>
          <w:rFonts w:ascii="Times New Roman" w:hAnsi="Times New Roman" w:cs="Times New Roman"/>
          <w:i/>
          <w:sz w:val="24"/>
          <w:szCs w:val="24"/>
        </w:rPr>
        <w:t xml:space="preserve"> </w:t>
      </w:r>
      <w:proofErr w:type="spellStart"/>
      <w:r w:rsidR="00D26062" w:rsidRPr="00F42504">
        <w:rPr>
          <w:rFonts w:ascii="Times New Roman" w:hAnsi="Times New Roman" w:cs="Times New Roman"/>
          <w:i/>
          <w:sz w:val="24"/>
          <w:szCs w:val="24"/>
        </w:rPr>
        <w:t>Masango</w:t>
      </w:r>
      <w:proofErr w:type="spellEnd"/>
      <w:r w:rsidR="00E84A6F" w:rsidRPr="00F42504">
        <w:rPr>
          <w:rFonts w:ascii="Times New Roman" w:hAnsi="Times New Roman" w:cs="Times New Roman"/>
          <w:sz w:val="24"/>
          <w:szCs w:val="24"/>
        </w:rPr>
        <w:t xml:space="preserve"> SC 66/86</w:t>
      </w:r>
      <w:r w:rsidR="008868B5" w:rsidRPr="00F42504">
        <w:rPr>
          <w:rFonts w:ascii="Times New Roman" w:hAnsi="Times New Roman" w:cs="Times New Roman"/>
          <w:sz w:val="24"/>
          <w:szCs w:val="24"/>
        </w:rPr>
        <w:t xml:space="preserve"> </w:t>
      </w:r>
      <w:r w:rsidR="00507F0D" w:rsidRPr="00F42504">
        <w:rPr>
          <w:rFonts w:ascii="Times New Roman" w:hAnsi="Times New Roman" w:cs="Times New Roman"/>
          <w:sz w:val="24"/>
          <w:szCs w:val="24"/>
        </w:rPr>
        <w:t xml:space="preserve">where he </w:t>
      </w:r>
      <w:r w:rsidR="008868B5" w:rsidRPr="00F42504">
        <w:rPr>
          <w:rFonts w:ascii="Times New Roman" w:hAnsi="Times New Roman" w:cs="Times New Roman"/>
          <w:sz w:val="24"/>
          <w:szCs w:val="24"/>
        </w:rPr>
        <w:t>stated at p 3 of the</w:t>
      </w:r>
      <w:r w:rsidR="00507F0D" w:rsidRPr="00F42504">
        <w:rPr>
          <w:rFonts w:ascii="Times New Roman" w:hAnsi="Times New Roman" w:cs="Times New Roman"/>
          <w:sz w:val="24"/>
          <w:szCs w:val="24"/>
        </w:rPr>
        <w:t xml:space="preserve"> cyclostyled judgment</w:t>
      </w:r>
      <w:r w:rsidR="008868B5" w:rsidRPr="00F42504">
        <w:rPr>
          <w:rFonts w:ascii="Times New Roman" w:hAnsi="Times New Roman" w:cs="Times New Roman"/>
          <w:sz w:val="24"/>
          <w:szCs w:val="24"/>
        </w:rPr>
        <w:t xml:space="preserve"> as follows:</w:t>
      </w:r>
    </w:p>
    <w:p w:rsidR="005C17B6" w:rsidRDefault="008868B5" w:rsidP="00E9722D">
      <w:pPr>
        <w:spacing w:after="0" w:line="240" w:lineRule="auto"/>
        <w:ind w:left="720"/>
        <w:jc w:val="both"/>
        <w:rPr>
          <w:rFonts w:ascii="Times New Roman" w:hAnsi="Times New Roman" w:cs="Times New Roman"/>
          <w:sz w:val="24"/>
          <w:szCs w:val="24"/>
        </w:rPr>
      </w:pPr>
      <w:r w:rsidRPr="00F42504">
        <w:rPr>
          <w:rFonts w:ascii="Times New Roman" w:hAnsi="Times New Roman" w:cs="Times New Roman"/>
          <w:sz w:val="24"/>
          <w:szCs w:val="24"/>
        </w:rPr>
        <w:t xml:space="preserve">“In the </w:t>
      </w:r>
      <w:r w:rsidR="00F7005A" w:rsidRPr="00F42504">
        <w:rPr>
          <w:rFonts w:ascii="Times New Roman" w:hAnsi="Times New Roman" w:cs="Times New Roman"/>
          <w:sz w:val="24"/>
          <w:szCs w:val="24"/>
        </w:rPr>
        <w:t>absence of</w:t>
      </w:r>
      <w:r w:rsidRPr="00F42504">
        <w:rPr>
          <w:rFonts w:ascii="Times New Roman" w:hAnsi="Times New Roman" w:cs="Times New Roman"/>
          <w:sz w:val="24"/>
          <w:szCs w:val="24"/>
        </w:rPr>
        <w:t xml:space="preserve"> making it possible for the appellant to find such alternative accommodation for herself and the children</w:t>
      </w:r>
      <w:r w:rsidR="005C17B6" w:rsidRPr="00F42504">
        <w:rPr>
          <w:rFonts w:ascii="Times New Roman" w:hAnsi="Times New Roman" w:cs="Times New Roman"/>
          <w:sz w:val="24"/>
          <w:szCs w:val="24"/>
        </w:rPr>
        <w:t xml:space="preserve"> as would be reasonable in all the circumstances, I do consider that the respondent is</w:t>
      </w:r>
      <w:r w:rsidR="00F7005A" w:rsidRPr="00F42504">
        <w:rPr>
          <w:rFonts w:ascii="Times New Roman" w:hAnsi="Times New Roman" w:cs="Times New Roman"/>
          <w:sz w:val="24"/>
          <w:szCs w:val="24"/>
        </w:rPr>
        <w:t xml:space="preserve"> not</w:t>
      </w:r>
      <w:r w:rsidR="005C17B6" w:rsidRPr="00F42504">
        <w:rPr>
          <w:rFonts w:ascii="Times New Roman" w:hAnsi="Times New Roman" w:cs="Times New Roman"/>
          <w:sz w:val="24"/>
          <w:szCs w:val="24"/>
        </w:rPr>
        <w:t xml:space="preserve"> entitled to insist upon their eviction from what is admittedly now his house. To order their eviction without suitable alternative provision having been made for their she</w:t>
      </w:r>
      <w:r w:rsidR="00531C46" w:rsidRPr="00F42504">
        <w:rPr>
          <w:rFonts w:ascii="Times New Roman" w:hAnsi="Times New Roman" w:cs="Times New Roman"/>
          <w:sz w:val="24"/>
          <w:szCs w:val="24"/>
        </w:rPr>
        <w:t>lter would be tantamount to sanc</w:t>
      </w:r>
      <w:r w:rsidR="005C17B6" w:rsidRPr="00F42504">
        <w:rPr>
          <w:rFonts w:ascii="Times New Roman" w:hAnsi="Times New Roman" w:cs="Times New Roman"/>
          <w:sz w:val="24"/>
          <w:szCs w:val="24"/>
        </w:rPr>
        <w:t xml:space="preserve">tioning </w:t>
      </w:r>
      <w:r w:rsidR="00507F0D" w:rsidRPr="00F42504">
        <w:rPr>
          <w:rFonts w:ascii="Times New Roman" w:hAnsi="Times New Roman" w:cs="Times New Roman"/>
          <w:sz w:val="24"/>
          <w:szCs w:val="24"/>
        </w:rPr>
        <w:t>avoidance</w:t>
      </w:r>
      <w:r w:rsidR="005C17B6" w:rsidRPr="00F42504">
        <w:rPr>
          <w:rFonts w:ascii="Times New Roman" w:hAnsi="Times New Roman" w:cs="Times New Roman"/>
          <w:sz w:val="24"/>
          <w:szCs w:val="24"/>
        </w:rPr>
        <w:t xml:space="preserve"> by the respondent of his customary law obligation to care for his </w:t>
      </w:r>
      <w:r w:rsidR="00531C46" w:rsidRPr="00F42504">
        <w:rPr>
          <w:rFonts w:ascii="Times New Roman" w:hAnsi="Times New Roman" w:cs="Times New Roman"/>
          <w:sz w:val="24"/>
          <w:szCs w:val="24"/>
        </w:rPr>
        <w:t>father’s</w:t>
      </w:r>
      <w:r w:rsidR="005C17B6" w:rsidRPr="00F42504">
        <w:rPr>
          <w:rFonts w:ascii="Times New Roman" w:hAnsi="Times New Roman" w:cs="Times New Roman"/>
          <w:sz w:val="24"/>
          <w:szCs w:val="24"/>
        </w:rPr>
        <w:t xml:space="preserve"> wife and children.”</w:t>
      </w:r>
    </w:p>
    <w:p w:rsidR="00E9722D" w:rsidRPr="00F42504" w:rsidRDefault="00E9722D" w:rsidP="00E9722D">
      <w:pPr>
        <w:spacing w:after="0" w:line="240" w:lineRule="auto"/>
        <w:ind w:left="720"/>
        <w:jc w:val="both"/>
        <w:rPr>
          <w:rFonts w:ascii="Times New Roman" w:hAnsi="Times New Roman" w:cs="Times New Roman"/>
          <w:sz w:val="24"/>
          <w:szCs w:val="24"/>
        </w:rPr>
      </w:pPr>
    </w:p>
    <w:p w:rsidR="00531C46" w:rsidRPr="00F42504" w:rsidRDefault="00507F0D" w:rsidP="00DF4D2D">
      <w:pPr>
        <w:spacing w:after="0"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 xml:space="preserve">The </w:t>
      </w:r>
      <w:r w:rsidR="006D61C9">
        <w:rPr>
          <w:rFonts w:ascii="Times New Roman" w:hAnsi="Times New Roman" w:cs="Times New Roman"/>
          <w:sz w:val="24"/>
          <w:szCs w:val="24"/>
        </w:rPr>
        <w:t>first</w:t>
      </w:r>
      <w:r w:rsidRPr="00F42504">
        <w:rPr>
          <w:rFonts w:ascii="Times New Roman" w:hAnsi="Times New Roman" w:cs="Times New Roman"/>
          <w:sz w:val="24"/>
          <w:szCs w:val="24"/>
        </w:rPr>
        <w:t xml:space="preserve"> respondent has stated in his opposing affidavit that he would have no objections to being </w:t>
      </w:r>
      <w:proofErr w:type="spellStart"/>
      <w:r w:rsidRPr="00F42504">
        <w:rPr>
          <w:rFonts w:ascii="Times New Roman" w:hAnsi="Times New Roman" w:cs="Times New Roman"/>
          <w:sz w:val="24"/>
          <w:szCs w:val="24"/>
        </w:rPr>
        <w:t>co owners</w:t>
      </w:r>
      <w:proofErr w:type="spellEnd"/>
      <w:r w:rsidRPr="00F42504">
        <w:rPr>
          <w:rFonts w:ascii="Times New Roman" w:hAnsi="Times New Roman" w:cs="Times New Roman"/>
          <w:sz w:val="24"/>
          <w:szCs w:val="24"/>
        </w:rPr>
        <w:t xml:space="preserve"> with the applicants of the two properties that he purchased from the proceeds of their mothers house. It was however clear from the evidence that stand 6118 St Mary’s </w:t>
      </w:r>
      <w:proofErr w:type="spellStart"/>
      <w:r w:rsidRPr="00F42504">
        <w:rPr>
          <w:rFonts w:ascii="Times New Roman" w:hAnsi="Times New Roman" w:cs="Times New Roman"/>
          <w:sz w:val="24"/>
          <w:szCs w:val="24"/>
        </w:rPr>
        <w:t>Chitungwiza</w:t>
      </w:r>
      <w:proofErr w:type="spellEnd"/>
      <w:r w:rsidRPr="00F42504">
        <w:rPr>
          <w:rFonts w:ascii="Times New Roman" w:hAnsi="Times New Roman" w:cs="Times New Roman"/>
          <w:sz w:val="24"/>
          <w:szCs w:val="24"/>
        </w:rPr>
        <w:t xml:space="preserve"> is registered in the name of the </w:t>
      </w:r>
      <w:r w:rsidR="00E9722D">
        <w:rPr>
          <w:rFonts w:ascii="Times New Roman" w:hAnsi="Times New Roman" w:cs="Times New Roman"/>
          <w:sz w:val="24"/>
          <w:szCs w:val="24"/>
        </w:rPr>
        <w:t>first</w:t>
      </w:r>
      <w:r w:rsidRPr="00F42504">
        <w:rPr>
          <w:rFonts w:ascii="Times New Roman" w:hAnsi="Times New Roman" w:cs="Times New Roman"/>
          <w:sz w:val="24"/>
          <w:szCs w:val="24"/>
        </w:rPr>
        <w:t xml:space="preserve"> </w:t>
      </w:r>
      <w:r w:rsidR="00316C23" w:rsidRPr="00F42504">
        <w:rPr>
          <w:rFonts w:ascii="Times New Roman" w:hAnsi="Times New Roman" w:cs="Times New Roman"/>
          <w:sz w:val="24"/>
          <w:szCs w:val="24"/>
        </w:rPr>
        <w:t>respondent’s</w:t>
      </w:r>
      <w:r w:rsidRPr="00F42504">
        <w:rPr>
          <w:rFonts w:ascii="Times New Roman" w:hAnsi="Times New Roman" w:cs="Times New Roman"/>
          <w:sz w:val="24"/>
          <w:szCs w:val="24"/>
        </w:rPr>
        <w:t xml:space="preserve"> wife. She was not a party to these proceedings and no evidence was produced to show that </w:t>
      </w:r>
      <w:r w:rsidR="00E9722D">
        <w:rPr>
          <w:rFonts w:ascii="Times New Roman" w:hAnsi="Times New Roman" w:cs="Times New Roman"/>
          <w:sz w:val="24"/>
          <w:szCs w:val="24"/>
        </w:rPr>
        <w:t>the first</w:t>
      </w:r>
      <w:r w:rsidRPr="00F42504">
        <w:rPr>
          <w:rFonts w:ascii="Times New Roman" w:hAnsi="Times New Roman" w:cs="Times New Roman"/>
          <w:sz w:val="24"/>
          <w:szCs w:val="24"/>
        </w:rPr>
        <w:t xml:space="preserve"> respondent had the authority to deprive her of her rights of full ownership to the property. I will therefore only make an award in respect to stand 33221 </w:t>
      </w:r>
      <w:proofErr w:type="spellStart"/>
      <w:r w:rsidR="009E1693" w:rsidRPr="00F42504">
        <w:rPr>
          <w:rFonts w:ascii="Times New Roman" w:hAnsi="Times New Roman" w:cs="Times New Roman"/>
          <w:sz w:val="24"/>
          <w:szCs w:val="24"/>
        </w:rPr>
        <w:t>Seke</w:t>
      </w:r>
      <w:proofErr w:type="spellEnd"/>
      <w:r w:rsidR="009E1693" w:rsidRPr="00F42504">
        <w:rPr>
          <w:rFonts w:ascii="Times New Roman" w:hAnsi="Times New Roman" w:cs="Times New Roman"/>
          <w:sz w:val="24"/>
          <w:szCs w:val="24"/>
        </w:rPr>
        <w:t xml:space="preserve"> “M”</w:t>
      </w:r>
      <w:r w:rsidR="00BF08EF">
        <w:rPr>
          <w:rFonts w:ascii="Times New Roman" w:hAnsi="Times New Roman" w:cs="Times New Roman"/>
          <w:sz w:val="24"/>
          <w:szCs w:val="24"/>
        </w:rPr>
        <w:t xml:space="preserve"> </w:t>
      </w:r>
      <w:proofErr w:type="spellStart"/>
      <w:r w:rsidR="009E1693" w:rsidRPr="00F42504">
        <w:rPr>
          <w:rFonts w:ascii="Times New Roman" w:hAnsi="Times New Roman" w:cs="Times New Roman"/>
          <w:sz w:val="24"/>
          <w:szCs w:val="24"/>
        </w:rPr>
        <w:t>Chitungwiza</w:t>
      </w:r>
      <w:proofErr w:type="spellEnd"/>
      <w:r w:rsidR="009E1693" w:rsidRPr="00F42504">
        <w:rPr>
          <w:rFonts w:ascii="Times New Roman" w:hAnsi="Times New Roman" w:cs="Times New Roman"/>
          <w:sz w:val="24"/>
          <w:szCs w:val="24"/>
        </w:rPr>
        <w:t xml:space="preserve"> as this property is in the name of </w:t>
      </w:r>
      <w:r w:rsidR="00E9722D">
        <w:rPr>
          <w:rFonts w:ascii="Times New Roman" w:hAnsi="Times New Roman" w:cs="Times New Roman"/>
          <w:sz w:val="24"/>
          <w:szCs w:val="24"/>
        </w:rPr>
        <w:t>the first</w:t>
      </w:r>
      <w:r w:rsidR="009E1693" w:rsidRPr="00F42504">
        <w:rPr>
          <w:rFonts w:ascii="Times New Roman" w:hAnsi="Times New Roman" w:cs="Times New Roman"/>
          <w:sz w:val="24"/>
          <w:szCs w:val="24"/>
        </w:rPr>
        <w:t xml:space="preserve"> respondent.  It is however pertinent to point out that the property in question is an undeveloped stand and thus </w:t>
      </w:r>
      <w:r w:rsidR="00E9722D">
        <w:rPr>
          <w:rFonts w:ascii="Times New Roman" w:hAnsi="Times New Roman" w:cs="Times New Roman"/>
          <w:sz w:val="24"/>
          <w:szCs w:val="24"/>
        </w:rPr>
        <w:t>the first</w:t>
      </w:r>
      <w:r w:rsidR="009E1693" w:rsidRPr="00F42504">
        <w:rPr>
          <w:rFonts w:ascii="Times New Roman" w:hAnsi="Times New Roman" w:cs="Times New Roman"/>
          <w:sz w:val="24"/>
          <w:szCs w:val="24"/>
        </w:rPr>
        <w:t xml:space="preserve"> </w:t>
      </w:r>
      <w:r w:rsidR="00316C23" w:rsidRPr="00F42504">
        <w:rPr>
          <w:rFonts w:ascii="Times New Roman" w:hAnsi="Times New Roman" w:cs="Times New Roman"/>
          <w:sz w:val="24"/>
          <w:szCs w:val="24"/>
        </w:rPr>
        <w:t>respondent’s</w:t>
      </w:r>
      <w:r w:rsidR="009E1693" w:rsidRPr="00F42504">
        <w:rPr>
          <w:rFonts w:ascii="Times New Roman" w:hAnsi="Times New Roman" w:cs="Times New Roman"/>
          <w:sz w:val="24"/>
          <w:szCs w:val="24"/>
        </w:rPr>
        <w:t xml:space="preserve"> obligation to provide the applicants with accommodation remains until this property becomes habitable</w:t>
      </w:r>
      <w:r w:rsidR="00E9722D">
        <w:rPr>
          <w:rFonts w:ascii="Times New Roman" w:hAnsi="Times New Roman" w:cs="Times New Roman"/>
          <w:sz w:val="24"/>
          <w:szCs w:val="24"/>
        </w:rPr>
        <w:t>.</w:t>
      </w:r>
    </w:p>
    <w:p w:rsidR="00531C46" w:rsidRPr="00F42504" w:rsidRDefault="00531C46" w:rsidP="00E9722D">
      <w:pPr>
        <w:spacing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The applicants in this case did not claim costs in the application. I will therefore not make an order for costs.</w:t>
      </w:r>
    </w:p>
    <w:p w:rsidR="00D17764" w:rsidRPr="00F42504" w:rsidRDefault="009E1693" w:rsidP="00F42504">
      <w:pPr>
        <w:spacing w:line="360" w:lineRule="auto"/>
        <w:ind w:firstLine="720"/>
        <w:jc w:val="both"/>
        <w:rPr>
          <w:rFonts w:ascii="Times New Roman" w:hAnsi="Times New Roman" w:cs="Times New Roman"/>
          <w:sz w:val="24"/>
          <w:szCs w:val="24"/>
        </w:rPr>
      </w:pPr>
      <w:r w:rsidRPr="00F42504">
        <w:rPr>
          <w:rFonts w:ascii="Times New Roman" w:hAnsi="Times New Roman" w:cs="Times New Roman"/>
          <w:sz w:val="24"/>
          <w:szCs w:val="24"/>
        </w:rPr>
        <w:t xml:space="preserve"> </w:t>
      </w:r>
      <w:r w:rsidR="00531C46" w:rsidRPr="00F42504">
        <w:rPr>
          <w:rFonts w:ascii="Times New Roman" w:hAnsi="Times New Roman" w:cs="Times New Roman"/>
          <w:sz w:val="24"/>
          <w:szCs w:val="24"/>
        </w:rPr>
        <w:t xml:space="preserve"> I the</w:t>
      </w:r>
      <w:r w:rsidRPr="00F42504">
        <w:rPr>
          <w:rFonts w:ascii="Times New Roman" w:hAnsi="Times New Roman" w:cs="Times New Roman"/>
          <w:sz w:val="24"/>
          <w:szCs w:val="24"/>
        </w:rPr>
        <w:t>refore make the following order:</w:t>
      </w:r>
    </w:p>
    <w:p w:rsidR="00531C46" w:rsidRPr="00F42504" w:rsidRDefault="009E1693" w:rsidP="00F42504">
      <w:pPr>
        <w:pStyle w:val="ListParagraph"/>
        <w:numPr>
          <w:ilvl w:val="0"/>
          <w:numId w:val="2"/>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 xml:space="preserve">That </w:t>
      </w:r>
      <w:r w:rsidR="00531C46" w:rsidRPr="00F42504">
        <w:rPr>
          <w:rFonts w:ascii="Times New Roman" w:hAnsi="Times New Roman" w:cs="Times New Roman"/>
          <w:sz w:val="24"/>
          <w:szCs w:val="24"/>
        </w:rPr>
        <w:t xml:space="preserve">Stand 33221 </w:t>
      </w:r>
      <w:proofErr w:type="spellStart"/>
      <w:r w:rsidR="00531C46" w:rsidRPr="00F42504">
        <w:rPr>
          <w:rFonts w:ascii="Times New Roman" w:hAnsi="Times New Roman" w:cs="Times New Roman"/>
          <w:sz w:val="24"/>
          <w:szCs w:val="24"/>
        </w:rPr>
        <w:t>Seke</w:t>
      </w:r>
      <w:proofErr w:type="spellEnd"/>
      <w:r w:rsidR="00531C46" w:rsidRPr="00F42504">
        <w:rPr>
          <w:rFonts w:ascii="Times New Roman" w:hAnsi="Times New Roman" w:cs="Times New Roman"/>
          <w:sz w:val="24"/>
          <w:szCs w:val="24"/>
        </w:rPr>
        <w:t xml:space="preserve"> “M”</w:t>
      </w:r>
      <w:r w:rsidR="00BF08EF">
        <w:rPr>
          <w:rFonts w:ascii="Times New Roman" w:hAnsi="Times New Roman" w:cs="Times New Roman"/>
          <w:sz w:val="24"/>
          <w:szCs w:val="24"/>
        </w:rPr>
        <w:t xml:space="preserve"> </w:t>
      </w:r>
      <w:proofErr w:type="spellStart"/>
      <w:r w:rsidR="00531C46" w:rsidRPr="00F42504">
        <w:rPr>
          <w:rFonts w:ascii="Times New Roman" w:hAnsi="Times New Roman" w:cs="Times New Roman"/>
          <w:sz w:val="24"/>
          <w:szCs w:val="24"/>
        </w:rPr>
        <w:t>Chitungwiza</w:t>
      </w:r>
      <w:proofErr w:type="spellEnd"/>
      <w:r w:rsidR="001F165A" w:rsidRPr="00F42504">
        <w:rPr>
          <w:rFonts w:ascii="Times New Roman" w:hAnsi="Times New Roman" w:cs="Times New Roman"/>
          <w:sz w:val="24"/>
          <w:szCs w:val="24"/>
        </w:rPr>
        <w:t xml:space="preserve"> shall be </w:t>
      </w:r>
      <w:r w:rsidR="00531C46" w:rsidRPr="00F42504">
        <w:rPr>
          <w:rFonts w:ascii="Times New Roman" w:hAnsi="Times New Roman" w:cs="Times New Roman"/>
          <w:sz w:val="24"/>
          <w:szCs w:val="24"/>
        </w:rPr>
        <w:t xml:space="preserve">registered in the names of Sydney </w:t>
      </w:r>
      <w:proofErr w:type="spellStart"/>
      <w:r w:rsidR="00531C46" w:rsidRPr="00F42504">
        <w:rPr>
          <w:rFonts w:ascii="Times New Roman" w:hAnsi="Times New Roman" w:cs="Times New Roman"/>
          <w:sz w:val="24"/>
          <w:szCs w:val="24"/>
        </w:rPr>
        <w:t>Mutara</w:t>
      </w:r>
      <w:proofErr w:type="spellEnd"/>
      <w:r w:rsidR="00531C46" w:rsidRPr="00F42504">
        <w:rPr>
          <w:rFonts w:ascii="Times New Roman" w:hAnsi="Times New Roman" w:cs="Times New Roman"/>
          <w:sz w:val="24"/>
          <w:szCs w:val="24"/>
        </w:rPr>
        <w:t xml:space="preserve">, Christine </w:t>
      </w:r>
      <w:proofErr w:type="spellStart"/>
      <w:r w:rsidR="00531C46" w:rsidRPr="00F42504">
        <w:rPr>
          <w:rFonts w:ascii="Times New Roman" w:hAnsi="Times New Roman" w:cs="Times New Roman"/>
          <w:sz w:val="24"/>
          <w:szCs w:val="24"/>
        </w:rPr>
        <w:t>Mutara</w:t>
      </w:r>
      <w:proofErr w:type="spellEnd"/>
      <w:r w:rsidR="00531C46" w:rsidRPr="00F42504">
        <w:rPr>
          <w:rFonts w:ascii="Times New Roman" w:hAnsi="Times New Roman" w:cs="Times New Roman"/>
          <w:sz w:val="24"/>
          <w:szCs w:val="24"/>
        </w:rPr>
        <w:t xml:space="preserve"> and Solomon </w:t>
      </w:r>
      <w:proofErr w:type="spellStart"/>
      <w:r w:rsidR="00531C46" w:rsidRPr="00F42504">
        <w:rPr>
          <w:rFonts w:ascii="Times New Roman" w:hAnsi="Times New Roman" w:cs="Times New Roman"/>
          <w:sz w:val="24"/>
          <w:szCs w:val="24"/>
        </w:rPr>
        <w:t>Mutara</w:t>
      </w:r>
      <w:proofErr w:type="spellEnd"/>
      <w:r w:rsidR="00531C46" w:rsidRPr="00F42504">
        <w:rPr>
          <w:rFonts w:ascii="Times New Roman" w:hAnsi="Times New Roman" w:cs="Times New Roman"/>
          <w:sz w:val="24"/>
          <w:szCs w:val="24"/>
        </w:rPr>
        <w:t xml:space="preserve"> in equal shares.</w:t>
      </w:r>
    </w:p>
    <w:p w:rsidR="009E1693" w:rsidRPr="00F42504" w:rsidRDefault="009E1693" w:rsidP="00F42504">
      <w:pPr>
        <w:pStyle w:val="ListParagraph"/>
        <w:numPr>
          <w:ilvl w:val="0"/>
          <w:numId w:val="2"/>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lastRenderedPageBreak/>
        <w:t xml:space="preserve">That </w:t>
      </w:r>
      <w:r w:rsidR="00E9722D">
        <w:rPr>
          <w:rFonts w:ascii="Times New Roman" w:hAnsi="Times New Roman" w:cs="Times New Roman"/>
          <w:sz w:val="24"/>
          <w:szCs w:val="24"/>
        </w:rPr>
        <w:t>the first</w:t>
      </w:r>
      <w:r w:rsidRPr="00F42504">
        <w:rPr>
          <w:rFonts w:ascii="Times New Roman" w:hAnsi="Times New Roman" w:cs="Times New Roman"/>
          <w:sz w:val="24"/>
          <w:szCs w:val="24"/>
        </w:rPr>
        <w:t xml:space="preserve"> respondent shall provide accommodation to the applicants until stand 33221 </w:t>
      </w:r>
      <w:proofErr w:type="spellStart"/>
      <w:r w:rsidRPr="00F42504">
        <w:rPr>
          <w:rFonts w:ascii="Times New Roman" w:hAnsi="Times New Roman" w:cs="Times New Roman"/>
          <w:sz w:val="24"/>
          <w:szCs w:val="24"/>
        </w:rPr>
        <w:t>Seke</w:t>
      </w:r>
      <w:proofErr w:type="spellEnd"/>
      <w:r w:rsidRPr="00F42504">
        <w:rPr>
          <w:rFonts w:ascii="Times New Roman" w:hAnsi="Times New Roman" w:cs="Times New Roman"/>
          <w:sz w:val="24"/>
          <w:szCs w:val="24"/>
        </w:rPr>
        <w:t xml:space="preserve"> “M”</w:t>
      </w:r>
      <w:r w:rsidR="00BF08EF">
        <w:rPr>
          <w:rFonts w:ascii="Times New Roman" w:hAnsi="Times New Roman" w:cs="Times New Roman"/>
          <w:sz w:val="24"/>
          <w:szCs w:val="24"/>
        </w:rPr>
        <w:t xml:space="preserve"> </w:t>
      </w:r>
      <w:proofErr w:type="spellStart"/>
      <w:r w:rsidRPr="00F42504">
        <w:rPr>
          <w:rFonts w:ascii="Times New Roman" w:hAnsi="Times New Roman" w:cs="Times New Roman"/>
          <w:sz w:val="24"/>
          <w:szCs w:val="24"/>
        </w:rPr>
        <w:t>Chitungwiza</w:t>
      </w:r>
      <w:proofErr w:type="spellEnd"/>
      <w:r w:rsidRPr="00F42504">
        <w:rPr>
          <w:rFonts w:ascii="Times New Roman" w:hAnsi="Times New Roman" w:cs="Times New Roman"/>
          <w:sz w:val="24"/>
          <w:szCs w:val="24"/>
        </w:rPr>
        <w:t xml:space="preserve"> becomes habitable.</w:t>
      </w:r>
    </w:p>
    <w:p w:rsidR="00531C46" w:rsidRPr="00F42504" w:rsidRDefault="00531C46" w:rsidP="00F42504">
      <w:pPr>
        <w:pStyle w:val="ListParagraph"/>
        <w:numPr>
          <w:ilvl w:val="0"/>
          <w:numId w:val="2"/>
        </w:numPr>
        <w:spacing w:line="360" w:lineRule="auto"/>
        <w:jc w:val="both"/>
        <w:rPr>
          <w:rFonts w:ascii="Times New Roman" w:hAnsi="Times New Roman" w:cs="Times New Roman"/>
          <w:sz w:val="24"/>
          <w:szCs w:val="24"/>
        </w:rPr>
      </w:pPr>
      <w:r w:rsidRPr="00F42504">
        <w:rPr>
          <w:rFonts w:ascii="Times New Roman" w:hAnsi="Times New Roman" w:cs="Times New Roman"/>
          <w:sz w:val="24"/>
          <w:szCs w:val="24"/>
        </w:rPr>
        <w:t>That each party will bear their own costs.</w:t>
      </w:r>
    </w:p>
    <w:p w:rsidR="009E1693" w:rsidRDefault="009E1693" w:rsidP="00F42504">
      <w:pPr>
        <w:spacing w:line="360" w:lineRule="auto"/>
        <w:jc w:val="both"/>
        <w:rPr>
          <w:rFonts w:ascii="Times New Roman" w:hAnsi="Times New Roman" w:cs="Times New Roman"/>
          <w:sz w:val="24"/>
          <w:szCs w:val="24"/>
        </w:rPr>
      </w:pPr>
    </w:p>
    <w:p w:rsidR="00BF08EF" w:rsidRDefault="00BF08EF" w:rsidP="00F42504">
      <w:pPr>
        <w:spacing w:line="360" w:lineRule="auto"/>
        <w:jc w:val="both"/>
        <w:rPr>
          <w:rFonts w:ascii="Times New Roman" w:hAnsi="Times New Roman" w:cs="Times New Roman"/>
          <w:sz w:val="24"/>
          <w:szCs w:val="24"/>
        </w:rPr>
      </w:pPr>
    </w:p>
    <w:p w:rsidR="009E1693" w:rsidRPr="00F42504" w:rsidRDefault="009E1693" w:rsidP="00DF4D2D">
      <w:pPr>
        <w:spacing w:after="0" w:line="240" w:lineRule="auto"/>
        <w:jc w:val="both"/>
        <w:rPr>
          <w:rFonts w:ascii="Times New Roman" w:hAnsi="Times New Roman" w:cs="Times New Roman"/>
          <w:sz w:val="24"/>
          <w:szCs w:val="24"/>
        </w:rPr>
      </w:pPr>
      <w:r w:rsidRPr="00DF4D2D">
        <w:rPr>
          <w:rFonts w:ascii="Times New Roman" w:hAnsi="Times New Roman" w:cs="Times New Roman"/>
          <w:i/>
          <w:sz w:val="24"/>
          <w:szCs w:val="24"/>
        </w:rPr>
        <w:t>Harare Legal Projects Centre</w:t>
      </w:r>
      <w:r w:rsidRPr="00F42504">
        <w:rPr>
          <w:rFonts w:ascii="Times New Roman" w:hAnsi="Times New Roman" w:cs="Times New Roman"/>
          <w:sz w:val="24"/>
          <w:szCs w:val="24"/>
        </w:rPr>
        <w:t xml:space="preserve">, </w:t>
      </w:r>
      <w:r w:rsidR="00E9722D">
        <w:rPr>
          <w:rFonts w:ascii="Times New Roman" w:hAnsi="Times New Roman" w:cs="Times New Roman"/>
          <w:sz w:val="24"/>
          <w:szCs w:val="24"/>
        </w:rPr>
        <w:t>a</w:t>
      </w:r>
      <w:r w:rsidRPr="00F42504">
        <w:rPr>
          <w:rFonts w:ascii="Times New Roman" w:hAnsi="Times New Roman" w:cs="Times New Roman"/>
          <w:sz w:val="24"/>
          <w:szCs w:val="24"/>
        </w:rPr>
        <w:t>pplicants</w:t>
      </w:r>
      <w:r w:rsidR="00D06305">
        <w:rPr>
          <w:rFonts w:ascii="Times New Roman" w:hAnsi="Times New Roman" w:cs="Times New Roman"/>
          <w:sz w:val="24"/>
          <w:szCs w:val="24"/>
        </w:rPr>
        <w:t>’</w:t>
      </w:r>
      <w:r w:rsidRPr="00F42504">
        <w:rPr>
          <w:rFonts w:ascii="Times New Roman" w:hAnsi="Times New Roman" w:cs="Times New Roman"/>
          <w:sz w:val="24"/>
          <w:szCs w:val="24"/>
        </w:rPr>
        <w:t xml:space="preserve"> </w:t>
      </w:r>
      <w:r w:rsidR="00E9722D">
        <w:rPr>
          <w:rFonts w:ascii="Times New Roman" w:hAnsi="Times New Roman" w:cs="Times New Roman"/>
          <w:sz w:val="24"/>
          <w:szCs w:val="24"/>
        </w:rPr>
        <w:t>l</w:t>
      </w:r>
      <w:r w:rsidRPr="00F42504">
        <w:rPr>
          <w:rFonts w:ascii="Times New Roman" w:hAnsi="Times New Roman" w:cs="Times New Roman"/>
          <w:sz w:val="24"/>
          <w:szCs w:val="24"/>
        </w:rPr>
        <w:t xml:space="preserve">egal </w:t>
      </w:r>
      <w:r w:rsidR="00E9722D">
        <w:rPr>
          <w:rFonts w:ascii="Times New Roman" w:hAnsi="Times New Roman" w:cs="Times New Roman"/>
          <w:sz w:val="24"/>
          <w:szCs w:val="24"/>
        </w:rPr>
        <w:t>p</w:t>
      </w:r>
      <w:r w:rsidR="00BF08EF">
        <w:rPr>
          <w:rFonts w:ascii="Times New Roman" w:hAnsi="Times New Roman" w:cs="Times New Roman"/>
          <w:sz w:val="24"/>
          <w:szCs w:val="24"/>
        </w:rPr>
        <w:t>ractitioners</w:t>
      </w:r>
    </w:p>
    <w:p w:rsidR="00593F52" w:rsidRPr="00F42504" w:rsidRDefault="009E1693" w:rsidP="00DF4D2D">
      <w:pPr>
        <w:spacing w:after="0" w:line="240" w:lineRule="auto"/>
        <w:jc w:val="both"/>
        <w:rPr>
          <w:rFonts w:ascii="Times New Roman" w:hAnsi="Times New Roman" w:cs="Times New Roman"/>
          <w:sz w:val="24"/>
          <w:szCs w:val="24"/>
        </w:rPr>
      </w:pPr>
      <w:proofErr w:type="spellStart"/>
      <w:r w:rsidRPr="00DF4D2D">
        <w:rPr>
          <w:rFonts w:ascii="Times New Roman" w:hAnsi="Times New Roman" w:cs="Times New Roman"/>
          <w:i/>
          <w:sz w:val="24"/>
          <w:szCs w:val="24"/>
        </w:rPr>
        <w:t>Hogwe</w:t>
      </w:r>
      <w:proofErr w:type="spellEnd"/>
      <w:r w:rsidRPr="00DF4D2D">
        <w:rPr>
          <w:rFonts w:ascii="Times New Roman" w:hAnsi="Times New Roman" w:cs="Times New Roman"/>
          <w:i/>
          <w:sz w:val="24"/>
          <w:szCs w:val="24"/>
        </w:rPr>
        <w:t xml:space="preserve">, </w:t>
      </w:r>
      <w:proofErr w:type="spellStart"/>
      <w:r w:rsidRPr="00DF4D2D">
        <w:rPr>
          <w:rFonts w:ascii="Times New Roman" w:hAnsi="Times New Roman" w:cs="Times New Roman"/>
          <w:i/>
          <w:sz w:val="24"/>
          <w:szCs w:val="24"/>
        </w:rPr>
        <w:t>Dzimiri</w:t>
      </w:r>
      <w:proofErr w:type="spellEnd"/>
      <w:r w:rsidRPr="00DF4D2D">
        <w:rPr>
          <w:rFonts w:ascii="Times New Roman" w:hAnsi="Times New Roman" w:cs="Times New Roman"/>
          <w:i/>
          <w:sz w:val="24"/>
          <w:szCs w:val="24"/>
        </w:rPr>
        <w:t xml:space="preserve"> &amp; Partners</w:t>
      </w:r>
      <w:r w:rsidRPr="00F42504">
        <w:rPr>
          <w:rFonts w:ascii="Times New Roman" w:hAnsi="Times New Roman" w:cs="Times New Roman"/>
          <w:sz w:val="24"/>
          <w:szCs w:val="24"/>
        </w:rPr>
        <w:t>, 1</w:t>
      </w:r>
      <w:r w:rsidRPr="00F42504">
        <w:rPr>
          <w:rFonts w:ascii="Times New Roman" w:hAnsi="Times New Roman" w:cs="Times New Roman"/>
          <w:sz w:val="24"/>
          <w:szCs w:val="24"/>
          <w:vertAlign w:val="superscript"/>
        </w:rPr>
        <w:t>st</w:t>
      </w:r>
      <w:r w:rsidRPr="00F42504">
        <w:rPr>
          <w:rFonts w:ascii="Times New Roman" w:hAnsi="Times New Roman" w:cs="Times New Roman"/>
          <w:sz w:val="24"/>
          <w:szCs w:val="24"/>
        </w:rPr>
        <w:t xml:space="preserve"> &amp; 3</w:t>
      </w:r>
      <w:r w:rsidRPr="00F42504">
        <w:rPr>
          <w:rFonts w:ascii="Times New Roman" w:hAnsi="Times New Roman" w:cs="Times New Roman"/>
          <w:sz w:val="24"/>
          <w:szCs w:val="24"/>
          <w:vertAlign w:val="superscript"/>
        </w:rPr>
        <w:t>rd</w:t>
      </w:r>
      <w:r w:rsidRPr="00F42504">
        <w:rPr>
          <w:rFonts w:ascii="Times New Roman" w:hAnsi="Times New Roman" w:cs="Times New Roman"/>
          <w:sz w:val="24"/>
          <w:szCs w:val="24"/>
        </w:rPr>
        <w:t xml:space="preserve"> </w:t>
      </w:r>
      <w:r w:rsidR="00611A30">
        <w:rPr>
          <w:rFonts w:ascii="Times New Roman" w:hAnsi="Times New Roman" w:cs="Times New Roman"/>
          <w:sz w:val="24"/>
          <w:szCs w:val="24"/>
        </w:rPr>
        <w:t>r</w:t>
      </w:r>
      <w:r w:rsidRPr="00F42504">
        <w:rPr>
          <w:rFonts w:ascii="Times New Roman" w:hAnsi="Times New Roman" w:cs="Times New Roman"/>
          <w:sz w:val="24"/>
          <w:szCs w:val="24"/>
        </w:rPr>
        <w:t>espondents</w:t>
      </w:r>
      <w:r w:rsidR="00611A30">
        <w:rPr>
          <w:rFonts w:ascii="Times New Roman" w:hAnsi="Times New Roman" w:cs="Times New Roman"/>
          <w:sz w:val="24"/>
          <w:szCs w:val="24"/>
        </w:rPr>
        <w:t>’</w:t>
      </w:r>
      <w:r w:rsidRPr="00F42504">
        <w:rPr>
          <w:rFonts w:ascii="Times New Roman" w:hAnsi="Times New Roman" w:cs="Times New Roman"/>
          <w:sz w:val="24"/>
          <w:szCs w:val="24"/>
        </w:rPr>
        <w:t xml:space="preserve"> </w:t>
      </w:r>
      <w:r w:rsidR="00611A30">
        <w:rPr>
          <w:rFonts w:ascii="Times New Roman" w:hAnsi="Times New Roman" w:cs="Times New Roman"/>
          <w:sz w:val="24"/>
          <w:szCs w:val="24"/>
        </w:rPr>
        <w:t>l</w:t>
      </w:r>
      <w:r w:rsidRPr="00F42504">
        <w:rPr>
          <w:rFonts w:ascii="Times New Roman" w:hAnsi="Times New Roman" w:cs="Times New Roman"/>
          <w:sz w:val="24"/>
          <w:szCs w:val="24"/>
        </w:rPr>
        <w:t xml:space="preserve">egal </w:t>
      </w:r>
      <w:r w:rsidR="00611A30">
        <w:rPr>
          <w:rFonts w:ascii="Times New Roman" w:hAnsi="Times New Roman" w:cs="Times New Roman"/>
          <w:sz w:val="24"/>
          <w:szCs w:val="24"/>
        </w:rPr>
        <w:t>p</w:t>
      </w:r>
      <w:r w:rsidRPr="00F42504">
        <w:rPr>
          <w:rFonts w:ascii="Times New Roman" w:hAnsi="Times New Roman" w:cs="Times New Roman"/>
          <w:sz w:val="24"/>
          <w:szCs w:val="24"/>
        </w:rPr>
        <w:t>ractitioners</w:t>
      </w:r>
    </w:p>
    <w:sectPr w:rsidR="00593F52" w:rsidRPr="00F42504" w:rsidSect="00D116A9">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50B" w:rsidRDefault="0071750B" w:rsidP="006469AA">
      <w:pPr>
        <w:spacing w:after="0" w:line="240" w:lineRule="auto"/>
      </w:pPr>
      <w:r>
        <w:separator/>
      </w:r>
    </w:p>
  </w:endnote>
  <w:endnote w:type="continuationSeparator" w:id="0">
    <w:p w:rsidR="0071750B" w:rsidRDefault="0071750B" w:rsidP="0064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50B" w:rsidRDefault="0071750B" w:rsidP="006469AA">
      <w:pPr>
        <w:spacing w:after="0" w:line="240" w:lineRule="auto"/>
      </w:pPr>
      <w:r>
        <w:separator/>
      </w:r>
    </w:p>
  </w:footnote>
  <w:footnote w:type="continuationSeparator" w:id="0">
    <w:p w:rsidR="0071750B" w:rsidRDefault="0071750B" w:rsidP="00646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66381"/>
      <w:docPartObj>
        <w:docPartGallery w:val="Page Numbers (Top of Page)"/>
        <w:docPartUnique/>
      </w:docPartObj>
    </w:sdtPr>
    <w:sdtEndPr>
      <w:rPr>
        <w:noProof/>
      </w:rPr>
    </w:sdtEndPr>
    <w:sdtContent>
      <w:p w:rsidR="006469AA" w:rsidRDefault="006469AA">
        <w:pPr>
          <w:pStyle w:val="Header"/>
          <w:jc w:val="right"/>
          <w:rPr>
            <w:noProof/>
          </w:rPr>
        </w:pPr>
        <w:r>
          <w:fldChar w:fldCharType="begin"/>
        </w:r>
        <w:r>
          <w:instrText xml:space="preserve"> PAGE   \* MERGEFORMAT </w:instrText>
        </w:r>
        <w:r>
          <w:fldChar w:fldCharType="separate"/>
        </w:r>
        <w:r w:rsidR="00E54CD3">
          <w:rPr>
            <w:noProof/>
          </w:rPr>
          <w:t>5</w:t>
        </w:r>
        <w:r>
          <w:rPr>
            <w:noProof/>
          </w:rPr>
          <w:fldChar w:fldCharType="end"/>
        </w:r>
      </w:p>
      <w:p w:rsidR="00531A2D" w:rsidRDefault="00531A2D">
        <w:pPr>
          <w:pStyle w:val="Header"/>
          <w:jc w:val="right"/>
          <w:rPr>
            <w:noProof/>
          </w:rPr>
        </w:pPr>
        <w:r>
          <w:rPr>
            <w:noProof/>
          </w:rPr>
          <w:t>HH 205/12</w:t>
        </w:r>
      </w:p>
      <w:p w:rsidR="006469AA" w:rsidRDefault="006469AA">
        <w:pPr>
          <w:pStyle w:val="Header"/>
          <w:jc w:val="right"/>
        </w:pPr>
        <w:r>
          <w:rPr>
            <w:noProof/>
          </w:rPr>
          <w:t>HC 1594/11</w:t>
        </w:r>
      </w:p>
    </w:sdtContent>
  </w:sdt>
  <w:p w:rsidR="006469AA" w:rsidRDefault="00646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63744"/>
    <w:multiLevelType w:val="hybridMultilevel"/>
    <w:tmpl w:val="24E01C88"/>
    <w:lvl w:ilvl="0" w:tplc="1DEC4A5C">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3B3A5A82"/>
    <w:multiLevelType w:val="hybridMultilevel"/>
    <w:tmpl w:val="F6E68AC8"/>
    <w:lvl w:ilvl="0" w:tplc="C02E57E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4C290BA5"/>
    <w:multiLevelType w:val="hybridMultilevel"/>
    <w:tmpl w:val="49744E8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32"/>
    <w:rsid w:val="000443BE"/>
    <w:rsid w:val="00052188"/>
    <w:rsid w:val="00085FBE"/>
    <w:rsid w:val="000A7C0F"/>
    <w:rsid w:val="000D04AC"/>
    <w:rsid w:val="000D0E5C"/>
    <w:rsid w:val="00105649"/>
    <w:rsid w:val="00106A6A"/>
    <w:rsid w:val="001107DD"/>
    <w:rsid w:val="0012401F"/>
    <w:rsid w:val="0013730B"/>
    <w:rsid w:val="00153CE4"/>
    <w:rsid w:val="001804D2"/>
    <w:rsid w:val="0018273E"/>
    <w:rsid w:val="001A6A39"/>
    <w:rsid w:val="001B6FD3"/>
    <w:rsid w:val="001F153A"/>
    <w:rsid w:val="001F165A"/>
    <w:rsid w:val="00202A37"/>
    <w:rsid w:val="0028077B"/>
    <w:rsid w:val="002B3432"/>
    <w:rsid w:val="002C4C1A"/>
    <w:rsid w:val="002D633B"/>
    <w:rsid w:val="00305A32"/>
    <w:rsid w:val="00316C23"/>
    <w:rsid w:val="003619E9"/>
    <w:rsid w:val="003801BD"/>
    <w:rsid w:val="004550CD"/>
    <w:rsid w:val="00460796"/>
    <w:rsid w:val="00485173"/>
    <w:rsid w:val="004C1CA5"/>
    <w:rsid w:val="004D050B"/>
    <w:rsid w:val="00507F0D"/>
    <w:rsid w:val="005306C4"/>
    <w:rsid w:val="00531A2D"/>
    <w:rsid w:val="00531C46"/>
    <w:rsid w:val="005524A4"/>
    <w:rsid w:val="0058541C"/>
    <w:rsid w:val="00593F52"/>
    <w:rsid w:val="005C17B6"/>
    <w:rsid w:val="005F04B6"/>
    <w:rsid w:val="00611A30"/>
    <w:rsid w:val="00621FD5"/>
    <w:rsid w:val="006469AA"/>
    <w:rsid w:val="006668A2"/>
    <w:rsid w:val="006D61C9"/>
    <w:rsid w:val="006E7967"/>
    <w:rsid w:val="0071750B"/>
    <w:rsid w:val="00717EF8"/>
    <w:rsid w:val="00783D6E"/>
    <w:rsid w:val="00786F71"/>
    <w:rsid w:val="007D6CC4"/>
    <w:rsid w:val="007F42F8"/>
    <w:rsid w:val="0081733C"/>
    <w:rsid w:val="0082536C"/>
    <w:rsid w:val="008551F2"/>
    <w:rsid w:val="0087279B"/>
    <w:rsid w:val="0088337B"/>
    <w:rsid w:val="008868B5"/>
    <w:rsid w:val="008C3F1B"/>
    <w:rsid w:val="008D6484"/>
    <w:rsid w:val="008F3B68"/>
    <w:rsid w:val="0090151F"/>
    <w:rsid w:val="0092234C"/>
    <w:rsid w:val="009738B5"/>
    <w:rsid w:val="009806F2"/>
    <w:rsid w:val="009836D9"/>
    <w:rsid w:val="0099377B"/>
    <w:rsid w:val="00996A94"/>
    <w:rsid w:val="009B345A"/>
    <w:rsid w:val="009C7FDE"/>
    <w:rsid w:val="009E1693"/>
    <w:rsid w:val="00A5483B"/>
    <w:rsid w:val="00A61B62"/>
    <w:rsid w:val="00A76BCB"/>
    <w:rsid w:val="00A9695C"/>
    <w:rsid w:val="00AB7D10"/>
    <w:rsid w:val="00AD501C"/>
    <w:rsid w:val="00B4223F"/>
    <w:rsid w:val="00B91FE7"/>
    <w:rsid w:val="00B948FE"/>
    <w:rsid w:val="00BB7E5D"/>
    <w:rsid w:val="00BF08EF"/>
    <w:rsid w:val="00C606AD"/>
    <w:rsid w:val="00C70AE7"/>
    <w:rsid w:val="00C92256"/>
    <w:rsid w:val="00CA26E4"/>
    <w:rsid w:val="00D06305"/>
    <w:rsid w:val="00D116A9"/>
    <w:rsid w:val="00D17764"/>
    <w:rsid w:val="00D26062"/>
    <w:rsid w:val="00D44B98"/>
    <w:rsid w:val="00D75E98"/>
    <w:rsid w:val="00D93568"/>
    <w:rsid w:val="00DA628E"/>
    <w:rsid w:val="00DF4D2D"/>
    <w:rsid w:val="00E00A6C"/>
    <w:rsid w:val="00E54CD3"/>
    <w:rsid w:val="00E81F60"/>
    <w:rsid w:val="00E84A6F"/>
    <w:rsid w:val="00E855C8"/>
    <w:rsid w:val="00E87263"/>
    <w:rsid w:val="00E9722D"/>
    <w:rsid w:val="00EC63C5"/>
    <w:rsid w:val="00EF6C76"/>
    <w:rsid w:val="00F14858"/>
    <w:rsid w:val="00F42504"/>
    <w:rsid w:val="00F7005A"/>
    <w:rsid w:val="00F73594"/>
    <w:rsid w:val="00FA322E"/>
    <w:rsid w:val="00FC3DE2"/>
    <w:rsid w:val="00FC678D"/>
    <w:rsid w:val="00FD0FAA"/>
    <w:rsid w:val="00FD2441"/>
    <w:rsid w:val="00FD2445"/>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2F8"/>
    <w:pPr>
      <w:ind w:left="720"/>
      <w:contextualSpacing/>
    </w:pPr>
  </w:style>
  <w:style w:type="paragraph" w:styleId="Header">
    <w:name w:val="header"/>
    <w:basedOn w:val="Normal"/>
    <w:link w:val="HeaderChar"/>
    <w:uiPriority w:val="99"/>
    <w:unhideWhenUsed/>
    <w:rsid w:val="00646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9AA"/>
  </w:style>
  <w:style w:type="paragraph" w:styleId="Footer">
    <w:name w:val="footer"/>
    <w:basedOn w:val="Normal"/>
    <w:link w:val="FooterChar"/>
    <w:uiPriority w:val="99"/>
    <w:unhideWhenUsed/>
    <w:rsid w:val="00646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9AA"/>
  </w:style>
  <w:style w:type="paragraph" w:styleId="BalloonText">
    <w:name w:val="Balloon Text"/>
    <w:basedOn w:val="Normal"/>
    <w:link w:val="BalloonTextChar"/>
    <w:uiPriority w:val="99"/>
    <w:semiHidden/>
    <w:unhideWhenUsed/>
    <w:rsid w:val="00E8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2F8"/>
    <w:pPr>
      <w:ind w:left="720"/>
      <w:contextualSpacing/>
    </w:pPr>
  </w:style>
  <w:style w:type="paragraph" w:styleId="Header">
    <w:name w:val="header"/>
    <w:basedOn w:val="Normal"/>
    <w:link w:val="HeaderChar"/>
    <w:uiPriority w:val="99"/>
    <w:unhideWhenUsed/>
    <w:rsid w:val="00646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9AA"/>
  </w:style>
  <w:style w:type="paragraph" w:styleId="Footer">
    <w:name w:val="footer"/>
    <w:basedOn w:val="Normal"/>
    <w:link w:val="FooterChar"/>
    <w:uiPriority w:val="99"/>
    <w:unhideWhenUsed/>
    <w:rsid w:val="00646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9AA"/>
  </w:style>
  <w:style w:type="paragraph" w:styleId="BalloonText">
    <w:name w:val="Balloon Text"/>
    <w:basedOn w:val="Normal"/>
    <w:link w:val="BalloonTextChar"/>
    <w:uiPriority w:val="99"/>
    <w:semiHidden/>
    <w:unhideWhenUsed/>
    <w:rsid w:val="00E81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C0528-BF4C-4567-A32D-6DA1500D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AGUVAVA</dc:creator>
  <cp:lastModifiedBy>user</cp:lastModifiedBy>
  <cp:revision>3</cp:revision>
  <cp:lastPrinted>2013-10-17T09:31:00Z</cp:lastPrinted>
  <dcterms:created xsi:type="dcterms:W3CDTF">2012-05-17T13:33:00Z</dcterms:created>
  <dcterms:modified xsi:type="dcterms:W3CDTF">2013-10-17T10:02:00Z</dcterms:modified>
</cp:coreProperties>
</file>